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DD3B44" w:rsidP="00DD3B44">
      <w:pPr>
        <w:spacing w:after="0" w:line="480" w:lineRule="auto"/>
        <w:jc w:val="center"/>
        <w:rPr>
          <w:rFonts w:ascii="Times New Roman" w:eastAsia="Times New Roman" w:hAnsi="Times New Roman" w:cs="Times New Roman"/>
          <w:sz w:val="24"/>
          <w:szCs w:val="24"/>
        </w:rPr>
      </w:pPr>
    </w:p>
    <w:p w:rsidR="00DD3B44" w:rsidP="00DD3B44">
      <w:pPr>
        <w:spacing w:after="0" w:line="480" w:lineRule="auto"/>
        <w:jc w:val="center"/>
        <w:rPr>
          <w:rFonts w:ascii="Times New Roman" w:eastAsia="Times New Roman" w:hAnsi="Times New Roman" w:cs="Times New Roman"/>
          <w:sz w:val="24"/>
          <w:szCs w:val="24"/>
        </w:rPr>
      </w:pPr>
    </w:p>
    <w:p w:rsidR="00DD3B44" w:rsidP="00DD3B44">
      <w:pPr>
        <w:spacing w:after="0" w:line="480" w:lineRule="auto"/>
        <w:jc w:val="center"/>
        <w:rPr>
          <w:rFonts w:ascii="Times New Roman" w:eastAsia="Times New Roman" w:hAnsi="Times New Roman" w:cs="Times New Roman"/>
          <w:sz w:val="24"/>
          <w:szCs w:val="24"/>
        </w:rPr>
      </w:pPr>
    </w:p>
    <w:p w:rsidR="00DD3B44" w:rsidP="00DD3B44">
      <w:pPr>
        <w:spacing w:after="0" w:line="480" w:lineRule="auto"/>
        <w:jc w:val="center"/>
        <w:rPr>
          <w:rFonts w:ascii="Times New Roman" w:eastAsia="Times New Roman" w:hAnsi="Times New Roman" w:cs="Times New Roman"/>
          <w:sz w:val="24"/>
          <w:szCs w:val="24"/>
        </w:rPr>
      </w:pPr>
    </w:p>
    <w:p w:rsidR="00DD3B44" w:rsidP="00DD3B44">
      <w:pPr>
        <w:spacing w:after="0" w:line="480" w:lineRule="auto"/>
        <w:jc w:val="center"/>
        <w:rPr>
          <w:rFonts w:ascii="Times New Roman" w:eastAsia="Times New Roman" w:hAnsi="Times New Roman" w:cs="Times New Roman"/>
          <w:sz w:val="24"/>
          <w:szCs w:val="24"/>
        </w:rPr>
      </w:pPr>
    </w:p>
    <w:p w:rsidR="00DD3B44" w:rsidP="00DD3B44">
      <w:pPr>
        <w:spacing w:after="0" w:line="480" w:lineRule="auto"/>
        <w:jc w:val="center"/>
        <w:rPr>
          <w:rFonts w:ascii="Times New Roman" w:eastAsia="Times New Roman" w:hAnsi="Times New Roman" w:cs="Times New Roman"/>
          <w:sz w:val="24"/>
          <w:szCs w:val="24"/>
        </w:rPr>
      </w:pPr>
    </w:p>
    <w:p w:rsidR="00DD3B44" w:rsidP="00DD3B44">
      <w:pPr>
        <w:spacing w:after="0" w:line="480" w:lineRule="auto"/>
        <w:jc w:val="center"/>
        <w:rPr>
          <w:rFonts w:ascii="Times New Roman" w:eastAsia="Times New Roman" w:hAnsi="Times New Roman" w:cs="Times New Roman"/>
          <w:sz w:val="24"/>
          <w:szCs w:val="24"/>
        </w:rPr>
      </w:pPr>
    </w:p>
    <w:p w:rsidR="00DD3B44" w:rsidRPr="008C5856" w:rsidP="00C165A4">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Texas Border, </w:t>
      </w:r>
      <w:r w:rsidR="00C165A4">
        <w:rPr>
          <w:rFonts w:ascii="Times New Roman" w:eastAsia="Times New Roman" w:hAnsi="Times New Roman" w:cs="Times New Roman"/>
          <w:sz w:val="24"/>
          <w:szCs w:val="24"/>
        </w:rPr>
        <w:t>Immigration</w:t>
      </w:r>
      <w:r w:rsidR="00C165A4">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rPr>
        <w:t xml:space="preserve">Security </w:t>
      </w:r>
    </w:p>
    <w:p w:rsidR="00DD3B44" w:rsidRPr="008C5856" w:rsidP="00DD3B44">
      <w:pPr>
        <w:spacing w:after="0" w:line="480" w:lineRule="auto"/>
        <w:jc w:val="center"/>
        <w:rPr>
          <w:rFonts w:ascii="Times New Roman" w:eastAsia="Times New Roman" w:hAnsi="Times New Roman" w:cs="Times New Roman"/>
          <w:sz w:val="24"/>
          <w:szCs w:val="24"/>
        </w:rPr>
      </w:pPr>
      <w:r w:rsidRPr="008C5856">
        <w:rPr>
          <w:rFonts w:ascii="Times New Roman" w:eastAsia="Times New Roman" w:hAnsi="Times New Roman" w:cs="Times New Roman"/>
          <w:sz w:val="24"/>
          <w:szCs w:val="24"/>
        </w:rPr>
        <w:t>Student Name</w:t>
      </w:r>
    </w:p>
    <w:p w:rsidR="00DD3B44" w:rsidRPr="008C5856" w:rsidP="00DD3B44">
      <w:pPr>
        <w:spacing w:after="0" w:line="480" w:lineRule="auto"/>
        <w:jc w:val="center"/>
        <w:rPr>
          <w:rFonts w:ascii="Times New Roman" w:eastAsia="Times New Roman" w:hAnsi="Times New Roman" w:cs="Times New Roman"/>
          <w:sz w:val="24"/>
          <w:szCs w:val="24"/>
        </w:rPr>
      </w:pPr>
      <w:r w:rsidRPr="008C5856">
        <w:rPr>
          <w:rFonts w:ascii="Times New Roman" w:eastAsia="Times New Roman" w:hAnsi="Times New Roman" w:cs="Times New Roman"/>
          <w:sz w:val="24"/>
          <w:szCs w:val="24"/>
        </w:rPr>
        <w:t xml:space="preserve">Institution </w:t>
      </w:r>
      <w:bookmarkStart w:id="0" w:name="_GoBack"/>
      <w:bookmarkEnd w:id="0"/>
      <w:r w:rsidRPr="008C5856">
        <w:rPr>
          <w:rFonts w:ascii="Times New Roman" w:eastAsia="Times New Roman" w:hAnsi="Times New Roman" w:cs="Times New Roman"/>
          <w:sz w:val="24"/>
          <w:szCs w:val="24"/>
        </w:rPr>
        <w:t>Affiliation</w:t>
      </w:r>
    </w:p>
    <w:p w:rsidR="00DD3B44" w:rsidRPr="008C5856" w:rsidP="00DD3B44">
      <w:pPr>
        <w:spacing w:after="0" w:line="480" w:lineRule="auto"/>
        <w:jc w:val="center"/>
        <w:rPr>
          <w:rFonts w:ascii="Times New Roman" w:eastAsia="Times New Roman" w:hAnsi="Times New Roman" w:cs="Times New Roman"/>
          <w:sz w:val="24"/>
          <w:szCs w:val="24"/>
        </w:rPr>
      </w:pPr>
      <w:r w:rsidRPr="008C5856">
        <w:rPr>
          <w:rFonts w:ascii="Times New Roman" w:eastAsia="Times New Roman" w:hAnsi="Times New Roman" w:cs="Times New Roman"/>
          <w:sz w:val="24"/>
          <w:szCs w:val="24"/>
        </w:rPr>
        <w:t>Instructor Name</w:t>
      </w:r>
    </w:p>
    <w:p w:rsidR="00DD3B44" w:rsidRPr="008C5856" w:rsidP="00DD3B44">
      <w:pPr>
        <w:spacing w:after="0" w:line="480" w:lineRule="auto"/>
        <w:jc w:val="center"/>
        <w:rPr>
          <w:rFonts w:ascii="Times New Roman" w:eastAsia="Times New Roman" w:hAnsi="Times New Roman" w:cs="Times New Roman"/>
          <w:sz w:val="24"/>
          <w:szCs w:val="24"/>
        </w:rPr>
      </w:pPr>
      <w:r w:rsidRPr="008C5856">
        <w:rPr>
          <w:rFonts w:ascii="Times New Roman" w:eastAsia="Times New Roman" w:hAnsi="Times New Roman" w:cs="Times New Roman"/>
          <w:sz w:val="24"/>
          <w:szCs w:val="24"/>
        </w:rPr>
        <w:t>Course Title</w:t>
      </w:r>
    </w:p>
    <w:p w:rsidR="00DD3B44" w:rsidRPr="008C5856" w:rsidP="00DD3B44">
      <w:pPr>
        <w:tabs>
          <w:tab w:val="center" w:pos="5040"/>
        </w:tabs>
        <w:ind w:firstLine="720"/>
        <w:rPr>
          <w:rFonts w:ascii="Times New Roman" w:hAnsi="Times New Roman" w:cs="Times New Roman"/>
          <w:sz w:val="24"/>
          <w:szCs w:val="24"/>
        </w:rPr>
      </w:pPr>
      <w:r w:rsidRPr="008C5856">
        <w:rPr>
          <w:rFonts w:ascii="Times New Roman" w:eastAsia="Times New Roman" w:hAnsi="Times New Roman" w:cs="Times New Roman"/>
          <w:sz w:val="24"/>
          <w:szCs w:val="24"/>
        </w:rPr>
        <w:t xml:space="preserve">                                                              Date</w:t>
      </w:r>
    </w:p>
    <w:p w:rsidR="00DD3B44">
      <w:pPr>
        <w:rPr>
          <w:rFonts w:ascii="Times New Roman" w:hAnsi="Times New Roman" w:cs="Times New Roman"/>
          <w:b/>
          <w:sz w:val="24"/>
          <w:szCs w:val="24"/>
        </w:rPr>
      </w:pPr>
      <w:r>
        <w:rPr>
          <w:rFonts w:ascii="Times New Roman" w:hAnsi="Times New Roman" w:cs="Times New Roman"/>
          <w:b/>
          <w:sz w:val="24"/>
          <w:szCs w:val="24"/>
        </w:rPr>
        <w:br w:type="page"/>
      </w:r>
    </w:p>
    <w:p w:rsidR="00060D15" w:rsidRPr="001B3C55" w:rsidP="0094419C">
      <w:pPr>
        <w:spacing w:after="0" w:line="480" w:lineRule="auto"/>
        <w:jc w:val="center"/>
        <w:rPr>
          <w:rFonts w:ascii="Times New Roman" w:hAnsi="Times New Roman" w:cs="Times New Roman"/>
          <w:b/>
          <w:sz w:val="24"/>
          <w:szCs w:val="24"/>
        </w:rPr>
      </w:pPr>
      <w:r w:rsidRPr="001B3C55">
        <w:rPr>
          <w:rFonts w:ascii="Times New Roman" w:hAnsi="Times New Roman" w:cs="Times New Roman"/>
          <w:b/>
          <w:sz w:val="24"/>
          <w:szCs w:val="24"/>
        </w:rPr>
        <w:t>Introduction</w:t>
      </w:r>
    </w:p>
    <w:p w:rsidR="00060D15" w:rsidRPr="004058CE" w:rsidP="001B3C55">
      <w:pPr>
        <w:spacing w:after="0" w:line="480" w:lineRule="auto"/>
        <w:ind w:firstLine="720"/>
        <w:jc w:val="both"/>
        <w:rPr>
          <w:rFonts w:ascii="Times New Roman" w:hAnsi="Times New Roman" w:cs="Times New Roman"/>
          <w:sz w:val="24"/>
          <w:szCs w:val="24"/>
        </w:rPr>
      </w:pPr>
      <w:r w:rsidRPr="004058CE">
        <w:rPr>
          <w:rFonts w:ascii="Times New Roman" w:hAnsi="Times New Roman" w:cs="Times New Roman"/>
          <w:sz w:val="24"/>
          <w:szCs w:val="24"/>
        </w:rPr>
        <w:t xml:space="preserve">For a given period of more than a century, the region of Sabine north was the territory that was </w:t>
      </w:r>
      <w:r w:rsidRPr="004058CE" w:rsidR="004058CE">
        <w:rPr>
          <w:rFonts w:ascii="Times New Roman" w:hAnsi="Times New Roman" w:cs="Times New Roman"/>
          <w:sz w:val="24"/>
          <w:szCs w:val="24"/>
        </w:rPr>
        <w:t>between</w:t>
      </w:r>
      <w:r w:rsidRPr="004058CE">
        <w:rPr>
          <w:rFonts w:ascii="Times New Roman" w:hAnsi="Times New Roman" w:cs="Times New Roman"/>
          <w:sz w:val="24"/>
          <w:szCs w:val="24"/>
        </w:rPr>
        <w:t xml:space="preserve"> Spain and France, </w:t>
      </w:r>
      <w:r w:rsidRPr="004058CE" w:rsidR="005E5072">
        <w:rPr>
          <w:rFonts w:ascii="Times New Roman" w:hAnsi="Times New Roman" w:cs="Times New Roman"/>
          <w:sz w:val="24"/>
          <w:szCs w:val="24"/>
        </w:rPr>
        <w:t>the U.S</w:t>
      </w:r>
      <w:r w:rsidRPr="004058CE" w:rsidR="005E5072">
        <w:rPr>
          <w:rFonts w:ascii="Times New Roman" w:hAnsi="Times New Roman" w:cs="Times New Roman"/>
          <w:sz w:val="24"/>
          <w:szCs w:val="24"/>
        </w:rPr>
        <w:t xml:space="preserve"> </w:t>
      </w:r>
      <w:r w:rsidR="005E5072">
        <w:rPr>
          <w:rFonts w:ascii="Times New Roman" w:hAnsi="Times New Roman" w:cs="Times New Roman"/>
          <w:sz w:val="24"/>
          <w:szCs w:val="24"/>
        </w:rPr>
        <w:t xml:space="preserve"> together</w:t>
      </w:r>
      <w:r w:rsidR="005E5072">
        <w:rPr>
          <w:rFonts w:ascii="Times New Roman" w:hAnsi="Times New Roman" w:cs="Times New Roman"/>
          <w:sz w:val="24"/>
          <w:szCs w:val="24"/>
        </w:rPr>
        <w:t xml:space="preserve"> with </w:t>
      </w:r>
      <w:r w:rsidRPr="004058CE">
        <w:rPr>
          <w:rFonts w:ascii="Times New Roman" w:hAnsi="Times New Roman" w:cs="Times New Roman"/>
          <w:sz w:val="24"/>
          <w:szCs w:val="24"/>
        </w:rPr>
        <w:t xml:space="preserve">Spain and the </w:t>
      </w:r>
      <w:r w:rsidRPr="004058CE">
        <w:rPr>
          <w:rFonts w:ascii="Times New Roman" w:hAnsi="Times New Roman" w:cs="Times New Roman"/>
          <w:sz w:val="24"/>
          <w:szCs w:val="24"/>
        </w:rPr>
        <w:t>and also U</w:t>
      </w:r>
      <w:r w:rsidR="005E5072">
        <w:rPr>
          <w:rFonts w:ascii="Times New Roman" w:hAnsi="Times New Roman" w:cs="Times New Roman"/>
          <w:sz w:val="24"/>
          <w:szCs w:val="24"/>
        </w:rPr>
        <w:t>nited</w:t>
      </w:r>
      <w:r w:rsidRPr="004058CE">
        <w:rPr>
          <w:rFonts w:ascii="Times New Roman" w:hAnsi="Times New Roman" w:cs="Times New Roman"/>
          <w:sz w:val="24"/>
          <w:szCs w:val="24"/>
        </w:rPr>
        <w:t>.</w:t>
      </w:r>
      <w:r w:rsidR="005E5072">
        <w:rPr>
          <w:rFonts w:ascii="Times New Roman" w:hAnsi="Times New Roman" w:cs="Times New Roman"/>
          <w:sz w:val="24"/>
          <w:szCs w:val="24"/>
        </w:rPr>
        <w:t xml:space="preserve"> </w:t>
      </w:r>
      <w:r w:rsidRPr="004058CE">
        <w:rPr>
          <w:rFonts w:ascii="Times New Roman" w:hAnsi="Times New Roman" w:cs="Times New Roman"/>
          <w:sz w:val="24"/>
          <w:szCs w:val="24"/>
        </w:rPr>
        <w:t>S</w:t>
      </w:r>
      <w:r w:rsidR="005E5072">
        <w:rPr>
          <w:rFonts w:ascii="Times New Roman" w:hAnsi="Times New Roman" w:cs="Times New Roman"/>
          <w:sz w:val="24"/>
          <w:szCs w:val="24"/>
        </w:rPr>
        <w:t>tates</w:t>
      </w:r>
      <w:r w:rsidRPr="004058CE">
        <w:rPr>
          <w:rFonts w:ascii="Times New Roman" w:hAnsi="Times New Roman" w:cs="Times New Roman"/>
          <w:sz w:val="24"/>
          <w:szCs w:val="24"/>
        </w:rPr>
        <w:t xml:space="preserve"> and Mexico.</w:t>
      </w:r>
      <w:r w:rsidRPr="004058CE">
        <w:rPr>
          <w:rFonts w:ascii="Times New Roman" w:hAnsi="Times New Roman" w:cs="Times New Roman"/>
          <w:sz w:val="24"/>
          <w:szCs w:val="24"/>
        </w:rPr>
        <w:t xml:space="preserve"> This was after the Texas Republic started in 1836. The U.S and Texas came together and established a joint commission, which was mainly to survey and mark the boundaries between these nations. Th</w:t>
      </w:r>
      <w:r w:rsidRPr="004058CE">
        <w:rPr>
          <w:rFonts w:ascii="Times New Roman" w:hAnsi="Times New Roman" w:cs="Times New Roman"/>
          <w:sz w:val="24"/>
          <w:szCs w:val="24"/>
        </w:rPr>
        <w:t xml:space="preserve">e survey crew started at 1840 at the Mexico </w:t>
      </w:r>
      <w:r w:rsidRPr="004058CE" w:rsidR="009D78F4">
        <w:rPr>
          <w:rFonts w:ascii="Times New Roman" w:hAnsi="Times New Roman" w:cs="Times New Roman"/>
          <w:sz w:val="24"/>
          <w:szCs w:val="24"/>
        </w:rPr>
        <w:t>Gulf;</w:t>
      </w:r>
      <w:r w:rsidRPr="004058CE">
        <w:rPr>
          <w:rFonts w:ascii="Times New Roman" w:hAnsi="Times New Roman" w:cs="Times New Roman"/>
          <w:sz w:val="24"/>
          <w:szCs w:val="24"/>
        </w:rPr>
        <w:t xml:space="preserve"> first, it established a </w:t>
      </w:r>
      <w:r w:rsidRPr="004058CE" w:rsidR="009D78F4">
        <w:rPr>
          <w:rFonts w:ascii="Times New Roman" w:hAnsi="Times New Roman" w:cs="Times New Roman"/>
          <w:sz w:val="24"/>
          <w:szCs w:val="24"/>
        </w:rPr>
        <w:t>36-foo</w:t>
      </w:r>
      <w:r w:rsidRPr="004058CE">
        <w:rPr>
          <w:rFonts w:ascii="Times New Roman" w:hAnsi="Times New Roman" w:cs="Times New Roman"/>
          <w:sz w:val="24"/>
          <w:szCs w:val="24"/>
        </w:rPr>
        <w:t xml:space="preserve">t pole in the middle as they continued to place </w:t>
      </w:r>
      <w:r w:rsidRPr="004058CE" w:rsidR="009D78F4">
        <w:rPr>
          <w:rFonts w:ascii="Times New Roman" w:hAnsi="Times New Roman" w:cs="Times New Roman"/>
          <w:sz w:val="24"/>
          <w:szCs w:val="24"/>
        </w:rPr>
        <w:t>8 foot at each mile following the Sabine River proceeding to Red River. The west marked the Republic of Texas as the east was for the U.S.</w:t>
      </w:r>
    </w:p>
    <w:p w:rsidR="009D78F4" w:rsidRPr="001B3C55" w:rsidP="001B3C55">
      <w:pPr>
        <w:spacing w:after="0" w:line="480" w:lineRule="auto"/>
        <w:jc w:val="center"/>
        <w:rPr>
          <w:rFonts w:ascii="Times New Roman" w:hAnsi="Times New Roman" w:cs="Times New Roman"/>
          <w:b/>
          <w:sz w:val="24"/>
          <w:szCs w:val="24"/>
        </w:rPr>
      </w:pPr>
      <w:r w:rsidRPr="001B3C55">
        <w:rPr>
          <w:rFonts w:ascii="Times New Roman" w:hAnsi="Times New Roman" w:cs="Times New Roman"/>
          <w:b/>
          <w:sz w:val="24"/>
          <w:szCs w:val="24"/>
        </w:rPr>
        <w:t>Brief History</w:t>
      </w:r>
    </w:p>
    <w:p w:rsidR="00343ED1" w:rsidRPr="004058CE" w:rsidP="001B3C55">
      <w:pPr>
        <w:spacing w:after="0" w:line="480" w:lineRule="auto"/>
        <w:ind w:firstLine="720"/>
        <w:jc w:val="both"/>
        <w:rPr>
          <w:rFonts w:ascii="Times New Roman" w:hAnsi="Times New Roman" w:cs="Times New Roman"/>
          <w:sz w:val="24"/>
          <w:szCs w:val="24"/>
        </w:rPr>
      </w:pPr>
      <w:r w:rsidRPr="004058CE">
        <w:rPr>
          <w:rFonts w:ascii="Times New Roman" w:hAnsi="Times New Roman" w:cs="Times New Roman"/>
          <w:sz w:val="24"/>
          <w:szCs w:val="24"/>
        </w:rPr>
        <w:t xml:space="preserve">Many of the Americans do accept the manifest destiny of the 1840s. This manifest suggested that it was the right for the expansion of </w:t>
      </w:r>
      <w:r w:rsidRPr="004058CE">
        <w:rPr>
          <w:rFonts w:ascii="Times New Roman" w:hAnsi="Times New Roman" w:cs="Times New Roman"/>
          <w:sz w:val="24"/>
          <w:szCs w:val="24"/>
        </w:rPr>
        <w:t>the U</w:t>
      </w:r>
      <w:r w:rsidR="005E5072">
        <w:rPr>
          <w:rFonts w:ascii="Times New Roman" w:hAnsi="Times New Roman" w:cs="Times New Roman"/>
          <w:sz w:val="24"/>
          <w:szCs w:val="24"/>
        </w:rPr>
        <w:t>.</w:t>
      </w:r>
      <w:r w:rsidRPr="004058CE">
        <w:rPr>
          <w:rFonts w:ascii="Times New Roman" w:hAnsi="Times New Roman" w:cs="Times New Roman"/>
          <w:sz w:val="24"/>
          <w:szCs w:val="24"/>
        </w:rPr>
        <w:t>S</w:t>
      </w:r>
      <w:r w:rsidRPr="004058CE">
        <w:rPr>
          <w:rFonts w:ascii="Times New Roman" w:hAnsi="Times New Roman" w:cs="Times New Roman"/>
          <w:sz w:val="24"/>
          <w:szCs w:val="24"/>
        </w:rPr>
        <w:t xml:space="preserve"> </w:t>
      </w:r>
      <w:r w:rsidR="005E5072">
        <w:rPr>
          <w:rFonts w:ascii="Times New Roman" w:hAnsi="Times New Roman" w:cs="Times New Roman"/>
          <w:sz w:val="24"/>
          <w:szCs w:val="24"/>
        </w:rPr>
        <w:t>towards</w:t>
      </w:r>
      <w:r w:rsidRPr="004058CE">
        <w:rPr>
          <w:rFonts w:ascii="Times New Roman" w:hAnsi="Times New Roman" w:cs="Times New Roman"/>
          <w:sz w:val="24"/>
          <w:szCs w:val="24"/>
        </w:rPr>
        <w:t xml:space="preserve"> the Pacific Ocean.</w:t>
      </w:r>
      <w:r w:rsidR="005E5072">
        <w:rPr>
          <w:rFonts w:ascii="Times New Roman" w:hAnsi="Times New Roman" w:cs="Times New Roman"/>
          <w:sz w:val="24"/>
          <w:szCs w:val="24"/>
        </w:rPr>
        <w:t xml:space="preserve"> In that, </w:t>
      </w:r>
      <w:r w:rsidRPr="004058CE">
        <w:rPr>
          <w:rFonts w:ascii="Times New Roman" w:hAnsi="Times New Roman" w:cs="Times New Roman"/>
          <w:sz w:val="24"/>
          <w:szCs w:val="24"/>
        </w:rPr>
        <w:t>the boundary that separated Mexico fr</w:t>
      </w:r>
      <w:r w:rsidRPr="004058CE">
        <w:rPr>
          <w:rFonts w:ascii="Times New Roman" w:hAnsi="Times New Roman" w:cs="Times New Roman"/>
          <w:sz w:val="24"/>
          <w:szCs w:val="24"/>
        </w:rPr>
        <w:t>om the United States was the foregone conclusion</w:t>
      </w:r>
      <w:r w:rsidR="00691167">
        <w:rPr>
          <w:rFonts w:ascii="Times New Roman" w:hAnsi="Times New Roman" w:cs="Times New Roman"/>
          <w:sz w:val="24"/>
          <w:szCs w:val="24"/>
        </w:rPr>
        <w:t xml:space="preserve"> </w:t>
      </w:r>
      <w:r w:rsidRPr="00691167" w:rsidR="00691167">
        <w:rPr>
          <w:rFonts w:ascii="Times New Roman" w:hAnsi="Times New Roman" w:cs="Times New Roman"/>
          <w:color w:val="222222"/>
          <w:sz w:val="24"/>
          <w:szCs w:val="24"/>
          <w:shd w:val="clear" w:color="auto" w:fill="FFFFFF"/>
        </w:rPr>
        <w:t>(</w:t>
      </w:r>
      <w:r w:rsidR="00691167">
        <w:rPr>
          <w:rFonts w:ascii="Times New Roman" w:hAnsi="Times New Roman" w:cs="Times New Roman"/>
          <w:color w:val="222222"/>
          <w:sz w:val="24"/>
          <w:szCs w:val="24"/>
          <w:shd w:val="clear" w:color="auto" w:fill="FFFFFF"/>
        </w:rPr>
        <w:t xml:space="preserve">Davidson, </w:t>
      </w:r>
      <w:r w:rsidRPr="00691167" w:rsidR="00691167">
        <w:rPr>
          <w:rFonts w:ascii="Times New Roman" w:hAnsi="Times New Roman" w:cs="Times New Roman"/>
          <w:color w:val="222222"/>
          <w:sz w:val="24"/>
          <w:szCs w:val="24"/>
          <w:shd w:val="clear" w:color="auto" w:fill="FFFFFF"/>
        </w:rPr>
        <w:t>2019).</w:t>
      </w:r>
      <w:r w:rsidRPr="004058CE">
        <w:rPr>
          <w:rFonts w:ascii="Times New Roman" w:hAnsi="Times New Roman" w:cs="Times New Roman"/>
          <w:sz w:val="24"/>
          <w:szCs w:val="24"/>
        </w:rPr>
        <w:t xml:space="preserve"> This, therefore, included Great Britain in this equation s</w:t>
      </w:r>
      <w:r w:rsidR="00691167">
        <w:rPr>
          <w:rFonts w:ascii="Times New Roman" w:hAnsi="Times New Roman" w:cs="Times New Roman"/>
          <w:sz w:val="24"/>
          <w:szCs w:val="24"/>
        </w:rPr>
        <w:t>ince it shared with the United S</w:t>
      </w:r>
      <w:r w:rsidRPr="004058CE">
        <w:rPr>
          <w:rFonts w:ascii="Times New Roman" w:hAnsi="Times New Roman" w:cs="Times New Roman"/>
          <w:sz w:val="24"/>
          <w:szCs w:val="24"/>
        </w:rPr>
        <w:t xml:space="preserve">tates the Oregon Country. </w:t>
      </w:r>
    </w:p>
    <w:p w:rsidR="00285A39" w:rsidRPr="004058CE" w:rsidP="00157007">
      <w:pPr>
        <w:spacing w:after="0" w:line="480" w:lineRule="auto"/>
        <w:ind w:firstLine="720"/>
        <w:jc w:val="both"/>
        <w:rPr>
          <w:rFonts w:ascii="Times New Roman" w:hAnsi="Times New Roman" w:cs="Times New Roman"/>
          <w:sz w:val="24"/>
          <w:szCs w:val="24"/>
        </w:rPr>
      </w:pPr>
      <w:r w:rsidRPr="004058CE">
        <w:rPr>
          <w:rFonts w:ascii="Times New Roman" w:hAnsi="Times New Roman" w:cs="Times New Roman"/>
          <w:sz w:val="24"/>
          <w:szCs w:val="24"/>
        </w:rPr>
        <w:t xml:space="preserve">Many Americans got influenced as they perceived that the British aimed to block </w:t>
      </w:r>
      <w:r w:rsidRPr="004058CE">
        <w:rPr>
          <w:rFonts w:ascii="Times New Roman" w:hAnsi="Times New Roman" w:cs="Times New Roman"/>
          <w:sz w:val="24"/>
          <w:szCs w:val="24"/>
        </w:rPr>
        <w:t xml:space="preserve">the U.S not to expand to the Pacific to control California that was under Mexico. </w:t>
      </w:r>
      <w:r w:rsidRPr="004058CE" w:rsidR="00F460CC">
        <w:rPr>
          <w:rFonts w:ascii="Times New Roman" w:hAnsi="Times New Roman" w:cs="Times New Roman"/>
          <w:sz w:val="24"/>
          <w:szCs w:val="24"/>
        </w:rPr>
        <w:t>Due to agreeing on the 49</w:t>
      </w:r>
      <w:r w:rsidRPr="004058CE" w:rsidR="00F460CC">
        <w:rPr>
          <w:rFonts w:ascii="Times New Roman" w:hAnsi="Times New Roman" w:cs="Times New Roman"/>
          <w:sz w:val="24"/>
          <w:szCs w:val="24"/>
          <w:vertAlign w:val="superscript"/>
        </w:rPr>
        <w:t>th</w:t>
      </w:r>
      <w:r w:rsidRPr="004058CE" w:rsidR="00F460CC">
        <w:rPr>
          <w:rFonts w:ascii="Times New Roman" w:hAnsi="Times New Roman" w:cs="Times New Roman"/>
          <w:sz w:val="24"/>
          <w:szCs w:val="24"/>
        </w:rPr>
        <w:t xml:space="preserve"> parallel </w:t>
      </w:r>
      <w:r w:rsidR="005E5072">
        <w:rPr>
          <w:rFonts w:ascii="Times New Roman" w:hAnsi="Times New Roman" w:cs="Times New Roman"/>
          <w:sz w:val="24"/>
          <w:szCs w:val="24"/>
        </w:rPr>
        <w:t>that</w:t>
      </w:r>
      <w:r w:rsidRPr="004058CE" w:rsidR="00F460CC">
        <w:rPr>
          <w:rFonts w:ascii="Times New Roman" w:hAnsi="Times New Roman" w:cs="Times New Roman"/>
          <w:sz w:val="24"/>
          <w:szCs w:val="24"/>
        </w:rPr>
        <w:t xml:space="preserve"> is currently the border </w:t>
      </w:r>
      <w:r w:rsidR="005E5072">
        <w:rPr>
          <w:rFonts w:ascii="Times New Roman" w:hAnsi="Times New Roman" w:cs="Times New Roman"/>
          <w:sz w:val="24"/>
          <w:szCs w:val="24"/>
        </w:rPr>
        <w:t>that separates</w:t>
      </w:r>
      <w:r w:rsidRPr="004058CE" w:rsidR="00F460CC">
        <w:rPr>
          <w:rFonts w:ascii="Times New Roman" w:hAnsi="Times New Roman" w:cs="Times New Roman"/>
          <w:sz w:val="24"/>
          <w:szCs w:val="24"/>
        </w:rPr>
        <w:t xml:space="preserve"> the U.S and Canada that was between the U.S and Britain, made the ambitions of </w:t>
      </w:r>
      <w:r w:rsidR="00157007">
        <w:rPr>
          <w:rFonts w:ascii="Times New Roman" w:hAnsi="Times New Roman" w:cs="Times New Roman"/>
          <w:sz w:val="24"/>
          <w:szCs w:val="24"/>
        </w:rPr>
        <w:t xml:space="preserve">Britain to be more explicit </w:t>
      </w:r>
      <w:r w:rsidRPr="00691167" w:rsidR="00157007">
        <w:rPr>
          <w:rFonts w:ascii="Times New Roman" w:hAnsi="Times New Roman" w:cs="Times New Roman"/>
          <w:color w:val="222222"/>
          <w:sz w:val="24"/>
          <w:szCs w:val="24"/>
          <w:shd w:val="clear" w:color="auto" w:fill="FFFFFF"/>
        </w:rPr>
        <w:t>(</w:t>
      </w:r>
      <w:r w:rsidR="00157007">
        <w:rPr>
          <w:rFonts w:ascii="Times New Roman" w:hAnsi="Times New Roman" w:cs="Times New Roman"/>
          <w:color w:val="222222"/>
          <w:sz w:val="24"/>
          <w:szCs w:val="24"/>
          <w:shd w:val="clear" w:color="auto" w:fill="FFFFFF"/>
        </w:rPr>
        <w:t xml:space="preserve">Argueta, </w:t>
      </w:r>
      <w:r w:rsidRPr="00691167" w:rsidR="00157007">
        <w:rPr>
          <w:rFonts w:ascii="Times New Roman" w:hAnsi="Times New Roman" w:cs="Times New Roman"/>
          <w:color w:val="222222"/>
          <w:sz w:val="24"/>
          <w:szCs w:val="24"/>
          <w:shd w:val="clear" w:color="auto" w:fill="FFFFFF"/>
        </w:rPr>
        <w:t>2016).</w:t>
      </w:r>
      <w:r w:rsidRPr="004058CE" w:rsidR="00F460CC">
        <w:rPr>
          <w:rFonts w:ascii="Times New Roman" w:hAnsi="Times New Roman" w:cs="Times New Roman"/>
          <w:sz w:val="24"/>
          <w:szCs w:val="24"/>
        </w:rPr>
        <w:t xml:space="preserve"> The then-president James Polk still </w:t>
      </w:r>
      <w:r w:rsidR="005E5072">
        <w:rPr>
          <w:rFonts w:ascii="Times New Roman" w:hAnsi="Times New Roman" w:cs="Times New Roman"/>
          <w:sz w:val="24"/>
          <w:szCs w:val="24"/>
        </w:rPr>
        <w:t>maintained his focus</w:t>
      </w:r>
      <w:r w:rsidRPr="004058CE" w:rsidR="00F460CC">
        <w:rPr>
          <w:rFonts w:ascii="Times New Roman" w:hAnsi="Times New Roman" w:cs="Times New Roman"/>
          <w:sz w:val="24"/>
          <w:szCs w:val="24"/>
        </w:rPr>
        <w:t xml:space="preserve"> expansion of the territorial limits.  
</w:t>
      </w:r>
    </w:p>
    <w:p w:rsidR="00F460CC" w:rsidRPr="004058CE" w:rsidP="00157007">
      <w:pPr>
        <w:spacing w:after="0" w:line="480" w:lineRule="auto"/>
        <w:ind w:firstLine="720"/>
        <w:jc w:val="both"/>
        <w:rPr>
          <w:rFonts w:ascii="Times New Roman" w:hAnsi="Times New Roman" w:cs="Times New Roman"/>
          <w:sz w:val="24"/>
          <w:szCs w:val="24"/>
        </w:rPr>
      </w:pPr>
      <w:r w:rsidRPr="004058CE">
        <w:rPr>
          <w:rFonts w:ascii="Times New Roman" w:hAnsi="Times New Roman" w:cs="Times New Roman"/>
          <w:sz w:val="24"/>
          <w:szCs w:val="24"/>
        </w:rPr>
        <w:t xml:space="preserve">The </w:t>
      </w:r>
      <w:r w:rsidRPr="004058CE" w:rsidR="008826C4">
        <w:rPr>
          <w:rFonts w:ascii="Times New Roman" w:hAnsi="Times New Roman" w:cs="Times New Roman"/>
          <w:sz w:val="24"/>
          <w:szCs w:val="24"/>
        </w:rPr>
        <w:t xml:space="preserve">congress of the </w:t>
      </w:r>
      <w:r w:rsidRPr="004058CE">
        <w:rPr>
          <w:rFonts w:ascii="Times New Roman" w:hAnsi="Times New Roman" w:cs="Times New Roman"/>
          <w:sz w:val="24"/>
          <w:szCs w:val="24"/>
        </w:rPr>
        <w:t xml:space="preserve">United States in 1845 </w:t>
      </w:r>
      <w:r w:rsidRPr="004058CE" w:rsidR="008826C4">
        <w:rPr>
          <w:rFonts w:ascii="Times New Roman" w:hAnsi="Times New Roman" w:cs="Times New Roman"/>
          <w:sz w:val="24"/>
          <w:szCs w:val="24"/>
        </w:rPr>
        <w:t xml:space="preserve">voted </w:t>
      </w:r>
      <w:r w:rsidR="005E5072">
        <w:rPr>
          <w:rFonts w:ascii="Times New Roman" w:hAnsi="Times New Roman" w:cs="Times New Roman"/>
          <w:sz w:val="24"/>
          <w:szCs w:val="24"/>
        </w:rPr>
        <w:t xml:space="preserve">for </w:t>
      </w:r>
      <w:r w:rsidRPr="004058CE" w:rsidR="008826C4">
        <w:rPr>
          <w:rFonts w:ascii="Times New Roman" w:hAnsi="Times New Roman" w:cs="Times New Roman"/>
          <w:sz w:val="24"/>
          <w:szCs w:val="24"/>
        </w:rPr>
        <w:t xml:space="preserve">the annex, </w:t>
      </w:r>
      <w:r w:rsidR="007E151B">
        <w:rPr>
          <w:rFonts w:ascii="Times New Roman" w:hAnsi="Times New Roman" w:cs="Times New Roman"/>
          <w:sz w:val="24"/>
          <w:szCs w:val="24"/>
        </w:rPr>
        <w:t xml:space="preserve">making it </w:t>
      </w:r>
      <w:r w:rsidR="007E151B">
        <w:rPr>
          <w:rFonts w:ascii="Times New Roman" w:hAnsi="Times New Roman" w:cs="Times New Roman"/>
          <w:sz w:val="24"/>
          <w:szCs w:val="24"/>
        </w:rPr>
        <w:t xml:space="preserve">the </w:t>
      </w:r>
      <w:r w:rsidRPr="004058CE" w:rsidR="008826C4">
        <w:rPr>
          <w:rFonts w:ascii="Times New Roman" w:hAnsi="Times New Roman" w:cs="Times New Roman"/>
          <w:sz w:val="24"/>
          <w:szCs w:val="24"/>
        </w:rPr>
        <w:t xml:space="preserve"> Republic</w:t>
      </w:r>
      <w:r w:rsidRPr="004058CE" w:rsidR="008826C4">
        <w:rPr>
          <w:rFonts w:ascii="Times New Roman" w:hAnsi="Times New Roman" w:cs="Times New Roman"/>
          <w:sz w:val="24"/>
          <w:szCs w:val="24"/>
        </w:rPr>
        <w:t xml:space="preserve"> of Texas </w:t>
      </w:r>
      <w:r w:rsidR="005E5072">
        <w:rPr>
          <w:rFonts w:ascii="Times New Roman" w:hAnsi="Times New Roman" w:cs="Times New Roman"/>
          <w:sz w:val="24"/>
          <w:szCs w:val="24"/>
        </w:rPr>
        <w:t>for securing her</w:t>
      </w:r>
      <w:r w:rsidRPr="004058CE" w:rsidR="008826C4">
        <w:rPr>
          <w:rFonts w:ascii="Times New Roman" w:hAnsi="Times New Roman" w:cs="Times New Roman"/>
          <w:sz w:val="24"/>
          <w:szCs w:val="24"/>
        </w:rPr>
        <w:t xml:space="preserve"> independence of de facto </w:t>
      </w:r>
      <w:r w:rsidR="007E151B">
        <w:rPr>
          <w:rFonts w:ascii="Times New Roman" w:hAnsi="Times New Roman" w:cs="Times New Roman"/>
          <w:sz w:val="24"/>
          <w:szCs w:val="24"/>
        </w:rPr>
        <w:t xml:space="preserve">that was in </w:t>
      </w:r>
      <w:r w:rsidRPr="004058CE" w:rsidR="008826C4">
        <w:rPr>
          <w:rFonts w:ascii="Times New Roman" w:hAnsi="Times New Roman" w:cs="Times New Roman"/>
          <w:sz w:val="24"/>
          <w:szCs w:val="24"/>
        </w:rPr>
        <w:t xml:space="preserve"> 1836 during the Texas Revolution</w:t>
      </w:r>
      <w:r w:rsidR="007E151B">
        <w:rPr>
          <w:rFonts w:ascii="Times New Roman" w:hAnsi="Times New Roman" w:cs="Times New Roman"/>
          <w:sz w:val="24"/>
          <w:szCs w:val="24"/>
        </w:rPr>
        <w:t xml:space="preserve"> </w:t>
      </w:r>
      <w:r w:rsidRPr="004058CE" w:rsidR="007E151B">
        <w:rPr>
          <w:rFonts w:ascii="Times New Roman" w:hAnsi="Times New Roman" w:cs="Times New Roman"/>
          <w:sz w:val="24"/>
          <w:szCs w:val="24"/>
        </w:rPr>
        <w:t>from Mexico</w:t>
      </w:r>
      <w:r w:rsidRPr="004058CE" w:rsidR="008826C4">
        <w:rPr>
          <w:rFonts w:ascii="Times New Roman" w:hAnsi="Times New Roman" w:cs="Times New Roman"/>
          <w:sz w:val="24"/>
          <w:szCs w:val="24"/>
        </w:rPr>
        <w:t xml:space="preserve"> even </w:t>
      </w:r>
      <w:r w:rsidR="007E151B">
        <w:rPr>
          <w:rFonts w:ascii="Times New Roman" w:hAnsi="Times New Roman" w:cs="Times New Roman"/>
          <w:sz w:val="24"/>
          <w:szCs w:val="24"/>
        </w:rPr>
        <w:t>if</w:t>
      </w:r>
      <w:r w:rsidRPr="004058CE" w:rsidR="008826C4">
        <w:rPr>
          <w:rFonts w:ascii="Times New Roman" w:hAnsi="Times New Roman" w:cs="Times New Roman"/>
          <w:sz w:val="24"/>
          <w:szCs w:val="24"/>
        </w:rPr>
        <w:t xml:space="preserve"> Mexico did not recognize her sovereignty. </w:t>
      </w:r>
      <w:r w:rsidR="007E151B">
        <w:rPr>
          <w:rFonts w:ascii="Times New Roman" w:hAnsi="Times New Roman" w:cs="Times New Roman"/>
          <w:sz w:val="24"/>
          <w:szCs w:val="24"/>
        </w:rPr>
        <w:t xml:space="preserve">During this period </w:t>
      </w:r>
      <w:r w:rsidRPr="004058CE" w:rsidR="008826C4">
        <w:rPr>
          <w:rFonts w:ascii="Times New Roman" w:hAnsi="Times New Roman" w:cs="Times New Roman"/>
          <w:sz w:val="24"/>
          <w:szCs w:val="24"/>
        </w:rPr>
        <w:t>Between</w:t>
      </w:r>
      <w:r w:rsidRPr="004058CE" w:rsidR="008826C4">
        <w:rPr>
          <w:rFonts w:ascii="Times New Roman" w:hAnsi="Times New Roman" w:cs="Times New Roman"/>
          <w:sz w:val="24"/>
          <w:szCs w:val="24"/>
        </w:rPr>
        <w:t xml:space="preserve"> annexation and independence, </w:t>
      </w:r>
      <w:r w:rsidR="007E151B">
        <w:rPr>
          <w:rFonts w:ascii="Times New Roman" w:hAnsi="Times New Roman" w:cs="Times New Roman"/>
          <w:sz w:val="24"/>
          <w:szCs w:val="24"/>
        </w:rPr>
        <w:t xml:space="preserve">the state of </w:t>
      </w:r>
      <w:r w:rsidRPr="004058CE" w:rsidR="008826C4">
        <w:rPr>
          <w:rFonts w:ascii="Times New Roman" w:hAnsi="Times New Roman" w:cs="Times New Roman"/>
          <w:sz w:val="24"/>
          <w:szCs w:val="24"/>
        </w:rPr>
        <w:t xml:space="preserve">Texas kept on expanding her territory to the west as Mexico was </w:t>
      </w:r>
      <w:r w:rsidRPr="004058CE" w:rsidR="00841727">
        <w:rPr>
          <w:rFonts w:ascii="Times New Roman" w:hAnsi="Times New Roman" w:cs="Times New Roman"/>
          <w:sz w:val="24"/>
          <w:szCs w:val="24"/>
        </w:rPr>
        <w:t>reintegrating</w:t>
      </w:r>
      <w:r w:rsidRPr="004058CE" w:rsidR="008826C4">
        <w:rPr>
          <w:rFonts w:ascii="Times New Roman" w:hAnsi="Times New Roman" w:cs="Times New Roman"/>
          <w:sz w:val="24"/>
          <w:szCs w:val="24"/>
        </w:rPr>
        <w:t xml:space="preserve"> </w:t>
      </w:r>
      <w:r w:rsidRPr="004058CE" w:rsidR="00841727">
        <w:rPr>
          <w:rFonts w:ascii="Times New Roman" w:hAnsi="Times New Roman" w:cs="Times New Roman"/>
          <w:sz w:val="24"/>
          <w:szCs w:val="24"/>
        </w:rPr>
        <w:t>her;</w:t>
      </w:r>
      <w:r w:rsidRPr="004058CE" w:rsidR="008826C4">
        <w:rPr>
          <w:rFonts w:ascii="Times New Roman" w:hAnsi="Times New Roman" w:cs="Times New Roman"/>
          <w:sz w:val="24"/>
          <w:szCs w:val="24"/>
        </w:rPr>
        <w:t xml:space="preserve"> this action resulted in land claims </w:t>
      </w:r>
      <w:r w:rsidRPr="004058CE" w:rsidR="00841727">
        <w:rPr>
          <w:rFonts w:ascii="Times New Roman" w:hAnsi="Times New Roman" w:cs="Times New Roman"/>
          <w:sz w:val="24"/>
          <w:szCs w:val="24"/>
        </w:rPr>
        <w:t xml:space="preserve">together with the ill-defined border among the two states. </w:t>
      </w:r>
    </w:p>
    <w:p w:rsidR="00841727" w:rsidRPr="004058CE" w:rsidP="001B3C55">
      <w:pPr>
        <w:spacing w:after="0" w:line="480" w:lineRule="auto"/>
        <w:ind w:firstLine="720"/>
        <w:jc w:val="both"/>
        <w:rPr>
          <w:rFonts w:ascii="Times New Roman" w:hAnsi="Times New Roman" w:cs="Times New Roman"/>
          <w:sz w:val="24"/>
          <w:szCs w:val="24"/>
        </w:rPr>
      </w:pPr>
      <w:r w:rsidRPr="004058CE">
        <w:rPr>
          <w:rFonts w:ascii="Times New Roman" w:hAnsi="Times New Roman" w:cs="Times New Roman"/>
          <w:sz w:val="24"/>
          <w:szCs w:val="24"/>
        </w:rPr>
        <w:t xml:space="preserve">Due to her refusal to Texas, Mexico went ahead to officially recognize the boundaries that were outlined </w:t>
      </w:r>
      <w:r w:rsidR="007E151B">
        <w:rPr>
          <w:rFonts w:ascii="Times New Roman" w:hAnsi="Times New Roman" w:cs="Times New Roman"/>
          <w:sz w:val="24"/>
          <w:szCs w:val="24"/>
        </w:rPr>
        <w:t>in</w:t>
      </w:r>
      <w:r w:rsidRPr="004058CE">
        <w:rPr>
          <w:rFonts w:ascii="Times New Roman" w:hAnsi="Times New Roman" w:cs="Times New Roman"/>
          <w:sz w:val="24"/>
          <w:szCs w:val="24"/>
        </w:rPr>
        <w:t xml:space="preserve"> the Transcontinental Treaty</w:t>
      </w:r>
      <w:r w:rsidRPr="004058CE" w:rsidR="001C4139">
        <w:rPr>
          <w:rFonts w:ascii="Times New Roman" w:hAnsi="Times New Roman" w:cs="Times New Roman"/>
          <w:sz w:val="24"/>
          <w:szCs w:val="24"/>
        </w:rPr>
        <w:t>, which</w:t>
      </w:r>
      <w:r w:rsidRPr="004058CE">
        <w:rPr>
          <w:rFonts w:ascii="Times New Roman" w:hAnsi="Times New Roman" w:cs="Times New Roman"/>
          <w:sz w:val="24"/>
          <w:szCs w:val="24"/>
        </w:rPr>
        <w:t xml:space="preserve"> was between </w:t>
      </w:r>
      <w:r w:rsidRPr="004058CE" w:rsidR="007E151B">
        <w:rPr>
          <w:rFonts w:ascii="Times New Roman" w:hAnsi="Times New Roman" w:cs="Times New Roman"/>
          <w:sz w:val="24"/>
          <w:szCs w:val="24"/>
        </w:rPr>
        <w:t>Spain</w:t>
      </w:r>
      <w:r w:rsidR="007E151B">
        <w:rPr>
          <w:rFonts w:ascii="Times New Roman" w:hAnsi="Times New Roman" w:cs="Times New Roman"/>
          <w:sz w:val="24"/>
          <w:szCs w:val="24"/>
        </w:rPr>
        <w:t xml:space="preserve"> and</w:t>
      </w:r>
      <w:r w:rsidRPr="004058CE">
        <w:rPr>
          <w:rFonts w:ascii="Times New Roman" w:hAnsi="Times New Roman" w:cs="Times New Roman"/>
          <w:sz w:val="24"/>
          <w:szCs w:val="24"/>
        </w:rPr>
        <w:t xml:space="preserve"> the U.S, </w:t>
      </w:r>
      <w:r w:rsidRPr="004058CE">
        <w:rPr>
          <w:rFonts w:ascii="Times New Roman" w:hAnsi="Times New Roman" w:cs="Times New Roman"/>
          <w:sz w:val="24"/>
          <w:szCs w:val="24"/>
        </w:rPr>
        <w:t xml:space="preserve">which consisted of the </w:t>
      </w:r>
      <w:r w:rsidRPr="004058CE" w:rsidR="007E151B">
        <w:rPr>
          <w:rFonts w:ascii="Times New Roman" w:hAnsi="Times New Roman" w:cs="Times New Roman"/>
          <w:sz w:val="24"/>
          <w:szCs w:val="24"/>
        </w:rPr>
        <w:t>Mexico</w:t>
      </w:r>
      <w:r w:rsidRPr="004058CE" w:rsidR="007E151B">
        <w:rPr>
          <w:rFonts w:ascii="Times New Roman" w:hAnsi="Times New Roman" w:cs="Times New Roman"/>
          <w:sz w:val="24"/>
          <w:szCs w:val="24"/>
        </w:rPr>
        <w:t xml:space="preserve"> </w:t>
      </w:r>
      <w:r w:rsidR="007E151B">
        <w:rPr>
          <w:rFonts w:ascii="Times New Roman" w:hAnsi="Times New Roman" w:cs="Times New Roman"/>
          <w:sz w:val="24"/>
          <w:szCs w:val="24"/>
        </w:rPr>
        <w:t>-</w:t>
      </w:r>
      <w:r w:rsidRPr="004058CE">
        <w:rPr>
          <w:rFonts w:ascii="Times New Roman" w:hAnsi="Times New Roman" w:cs="Times New Roman"/>
          <w:sz w:val="24"/>
          <w:szCs w:val="24"/>
        </w:rPr>
        <w:t>U.S</w:t>
      </w:r>
      <w:r w:rsidRPr="004058CE">
        <w:rPr>
          <w:rFonts w:ascii="Times New Roman" w:hAnsi="Times New Roman" w:cs="Times New Roman"/>
          <w:sz w:val="24"/>
          <w:szCs w:val="24"/>
        </w:rPr>
        <w:t xml:space="preserve"> </w:t>
      </w:r>
      <w:r w:rsidRPr="004058CE">
        <w:rPr>
          <w:rFonts w:ascii="Times New Roman" w:hAnsi="Times New Roman" w:cs="Times New Roman"/>
          <w:sz w:val="24"/>
          <w:szCs w:val="24"/>
        </w:rPr>
        <w:t xml:space="preserve">border. This </w:t>
      </w:r>
      <w:r w:rsidRPr="004058CE" w:rsidR="001C4139">
        <w:rPr>
          <w:rFonts w:ascii="Times New Roman" w:hAnsi="Times New Roman" w:cs="Times New Roman"/>
          <w:sz w:val="24"/>
          <w:szCs w:val="24"/>
        </w:rPr>
        <w:t xml:space="preserve">was due to the </w:t>
      </w:r>
      <w:r w:rsidR="007E151B">
        <w:rPr>
          <w:rFonts w:ascii="Times New Roman" w:hAnsi="Times New Roman" w:cs="Times New Roman"/>
          <w:sz w:val="24"/>
          <w:szCs w:val="24"/>
        </w:rPr>
        <w:t>emerging</w:t>
      </w:r>
      <w:r w:rsidRPr="004058CE" w:rsidR="001C4139">
        <w:rPr>
          <w:rFonts w:ascii="Times New Roman" w:hAnsi="Times New Roman" w:cs="Times New Roman"/>
          <w:sz w:val="24"/>
          <w:szCs w:val="24"/>
        </w:rPr>
        <w:t xml:space="preserve"> </w:t>
      </w:r>
      <w:r w:rsidRPr="004058CE">
        <w:rPr>
          <w:rFonts w:ascii="Times New Roman" w:hAnsi="Times New Roman" w:cs="Times New Roman"/>
          <w:sz w:val="24"/>
          <w:szCs w:val="24"/>
        </w:rPr>
        <w:t>o</w:t>
      </w:r>
      <w:r w:rsidRPr="004058CE" w:rsidR="001C4139">
        <w:rPr>
          <w:rFonts w:ascii="Times New Roman" w:hAnsi="Times New Roman" w:cs="Times New Roman"/>
          <w:sz w:val="24"/>
          <w:szCs w:val="24"/>
        </w:rPr>
        <w:t>f</w:t>
      </w:r>
      <w:r w:rsidRPr="004058CE">
        <w:rPr>
          <w:rFonts w:ascii="Times New Roman" w:hAnsi="Times New Roman" w:cs="Times New Roman"/>
          <w:sz w:val="24"/>
          <w:szCs w:val="24"/>
        </w:rPr>
        <w:t xml:space="preserve"> the border </w:t>
      </w:r>
      <w:r w:rsidRPr="004058CE" w:rsidR="001C4139">
        <w:rPr>
          <w:rFonts w:ascii="Times New Roman" w:hAnsi="Times New Roman" w:cs="Times New Roman"/>
          <w:sz w:val="24"/>
          <w:szCs w:val="24"/>
        </w:rPr>
        <w:t>dispute</w:t>
      </w:r>
      <w:r w:rsidRPr="004058CE">
        <w:rPr>
          <w:rFonts w:ascii="Times New Roman" w:hAnsi="Times New Roman" w:cs="Times New Roman"/>
          <w:sz w:val="24"/>
          <w:szCs w:val="24"/>
        </w:rPr>
        <w:t xml:space="preserve"> during the mid-1840s, which argued that the Mexico border was to be </w:t>
      </w:r>
      <w:r w:rsidR="007E151B">
        <w:rPr>
          <w:rFonts w:ascii="Times New Roman" w:hAnsi="Times New Roman" w:cs="Times New Roman"/>
          <w:sz w:val="24"/>
          <w:szCs w:val="24"/>
        </w:rPr>
        <w:t>located along</w:t>
      </w:r>
      <w:r w:rsidRPr="004058CE">
        <w:rPr>
          <w:rFonts w:ascii="Times New Roman" w:hAnsi="Times New Roman" w:cs="Times New Roman"/>
          <w:sz w:val="24"/>
          <w:szCs w:val="24"/>
        </w:rPr>
        <w:t xml:space="preserve"> Nueces River, of which the U</w:t>
      </w:r>
      <w:r w:rsidR="007E151B">
        <w:rPr>
          <w:rFonts w:ascii="Times New Roman" w:hAnsi="Times New Roman" w:cs="Times New Roman"/>
          <w:sz w:val="24"/>
          <w:szCs w:val="24"/>
        </w:rPr>
        <w:t xml:space="preserve">nited </w:t>
      </w:r>
      <w:r w:rsidRPr="004058CE">
        <w:rPr>
          <w:rFonts w:ascii="Times New Roman" w:hAnsi="Times New Roman" w:cs="Times New Roman"/>
          <w:sz w:val="24"/>
          <w:szCs w:val="24"/>
        </w:rPr>
        <w:t>S</w:t>
      </w:r>
      <w:r w:rsidR="007E151B">
        <w:rPr>
          <w:rFonts w:ascii="Times New Roman" w:hAnsi="Times New Roman" w:cs="Times New Roman"/>
          <w:sz w:val="24"/>
          <w:szCs w:val="24"/>
        </w:rPr>
        <w:t>tates</w:t>
      </w:r>
      <w:r w:rsidRPr="004058CE">
        <w:rPr>
          <w:rFonts w:ascii="Times New Roman" w:hAnsi="Times New Roman" w:cs="Times New Roman"/>
          <w:sz w:val="24"/>
          <w:szCs w:val="24"/>
        </w:rPr>
        <w:t xml:space="preserve"> desired </w:t>
      </w:r>
      <w:r w:rsidR="006477D3">
        <w:rPr>
          <w:rFonts w:ascii="Times New Roman" w:hAnsi="Times New Roman" w:cs="Times New Roman"/>
          <w:sz w:val="24"/>
          <w:szCs w:val="24"/>
        </w:rPr>
        <w:t>being stationed</w:t>
      </w:r>
      <w:r w:rsidRPr="004058CE">
        <w:rPr>
          <w:rFonts w:ascii="Times New Roman" w:hAnsi="Times New Roman" w:cs="Times New Roman"/>
          <w:sz w:val="24"/>
          <w:szCs w:val="24"/>
        </w:rPr>
        <w:t xml:space="preserve"> at the farther</w:t>
      </w:r>
      <w:r w:rsidRPr="004058CE">
        <w:rPr>
          <w:rFonts w:ascii="Times New Roman" w:hAnsi="Times New Roman" w:cs="Times New Roman"/>
          <w:sz w:val="24"/>
          <w:szCs w:val="24"/>
        </w:rPr>
        <w:t xml:space="preserve"> south </w:t>
      </w:r>
      <w:r w:rsidR="006477D3">
        <w:rPr>
          <w:rFonts w:ascii="Times New Roman" w:hAnsi="Times New Roman" w:cs="Times New Roman"/>
          <w:sz w:val="24"/>
          <w:szCs w:val="24"/>
        </w:rPr>
        <w:t>towards</w:t>
      </w:r>
      <w:r w:rsidRPr="004058CE">
        <w:rPr>
          <w:rFonts w:ascii="Times New Roman" w:hAnsi="Times New Roman" w:cs="Times New Roman"/>
          <w:sz w:val="24"/>
          <w:szCs w:val="24"/>
        </w:rPr>
        <w:t xml:space="preserve"> the location of Rio Grande. </w:t>
      </w:r>
      <w:r w:rsidR="006477D3">
        <w:rPr>
          <w:rFonts w:ascii="Times New Roman" w:hAnsi="Times New Roman" w:cs="Times New Roman"/>
          <w:sz w:val="24"/>
          <w:szCs w:val="24"/>
        </w:rPr>
        <w:t xml:space="preserve">This was during the period </w:t>
      </w:r>
      <w:r w:rsidRPr="004058CE" w:rsidR="001C4139">
        <w:rPr>
          <w:rFonts w:ascii="Times New Roman" w:hAnsi="Times New Roman" w:cs="Times New Roman"/>
          <w:sz w:val="24"/>
          <w:szCs w:val="24"/>
        </w:rPr>
        <w:t xml:space="preserve">Texas faced annexation from the U.S, it made Mexico suffer from diplomatic relations with the United States. Due to the failure of diplomatic efforts from the United States to come up with an agreement on Mexico- Texas border as well as purchasing </w:t>
      </w:r>
      <w:r w:rsidRPr="004058CE" w:rsidR="004058CE">
        <w:rPr>
          <w:rFonts w:ascii="Times New Roman" w:hAnsi="Times New Roman" w:cs="Times New Roman"/>
          <w:sz w:val="24"/>
          <w:szCs w:val="24"/>
        </w:rPr>
        <w:t>Mexico’s</w:t>
      </w:r>
      <w:r w:rsidRPr="004058CE" w:rsidR="001C4139">
        <w:rPr>
          <w:rFonts w:ascii="Times New Roman" w:hAnsi="Times New Roman" w:cs="Times New Roman"/>
          <w:sz w:val="24"/>
          <w:szCs w:val="24"/>
        </w:rPr>
        <w:t xml:space="preserve"> California together with the </w:t>
      </w:r>
      <w:r w:rsidR="006477D3">
        <w:rPr>
          <w:rFonts w:ascii="Times New Roman" w:hAnsi="Times New Roman" w:cs="Times New Roman"/>
          <w:sz w:val="24"/>
          <w:szCs w:val="24"/>
        </w:rPr>
        <w:t>recently designed</w:t>
      </w:r>
      <w:r w:rsidRPr="004058CE" w:rsidR="001C4139">
        <w:rPr>
          <w:rFonts w:ascii="Times New Roman" w:hAnsi="Times New Roman" w:cs="Times New Roman"/>
          <w:sz w:val="24"/>
          <w:szCs w:val="24"/>
        </w:rPr>
        <w:t xml:space="preserve"> Mexico </w:t>
      </w:r>
      <w:r w:rsidR="006477D3">
        <w:rPr>
          <w:rFonts w:ascii="Times New Roman" w:hAnsi="Times New Roman" w:cs="Times New Roman"/>
          <w:sz w:val="24"/>
          <w:szCs w:val="24"/>
        </w:rPr>
        <w:t>boundaries</w:t>
      </w:r>
      <w:r w:rsidRPr="004058CE" w:rsidR="001C4139">
        <w:rPr>
          <w:rFonts w:ascii="Times New Roman" w:hAnsi="Times New Roman" w:cs="Times New Roman"/>
          <w:sz w:val="24"/>
          <w:szCs w:val="24"/>
        </w:rPr>
        <w:t xml:space="preserve"> opened doors for the </w:t>
      </w:r>
      <w:r w:rsidRPr="004058CE" w:rsidR="006477D3">
        <w:rPr>
          <w:rFonts w:ascii="Times New Roman" w:hAnsi="Times New Roman" w:cs="Times New Roman"/>
          <w:sz w:val="24"/>
          <w:szCs w:val="24"/>
        </w:rPr>
        <w:t>American</w:t>
      </w:r>
      <w:r w:rsidRPr="004058CE" w:rsidR="006477D3">
        <w:rPr>
          <w:rFonts w:ascii="Times New Roman" w:hAnsi="Times New Roman" w:cs="Times New Roman"/>
          <w:sz w:val="24"/>
          <w:szCs w:val="24"/>
        </w:rPr>
        <w:t xml:space="preserve"> </w:t>
      </w:r>
      <w:r w:rsidR="006477D3">
        <w:rPr>
          <w:rFonts w:ascii="Times New Roman" w:hAnsi="Times New Roman" w:cs="Times New Roman"/>
          <w:sz w:val="24"/>
          <w:szCs w:val="24"/>
        </w:rPr>
        <w:t>-</w:t>
      </w:r>
      <w:r w:rsidRPr="004058CE" w:rsidR="001C4139">
        <w:rPr>
          <w:rFonts w:ascii="Times New Roman" w:hAnsi="Times New Roman" w:cs="Times New Roman"/>
          <w:sz w:val="24"/>
          <w:szCs w:val="24"/>
        </w:rPr>
        <w:t xml:space="preserve">Mexican War, which resulted </w:t>
      </w:r>
      <w:r w:rsidR="006477D3">
        <w:rPr>
          <w:rFonts w:ascii="Times New Roman" w:hAnsi="Times New Roman" w:cs="Times New Roman"/>
          <w:sz w:val="24"/>
          <w:szCs w:val="24"/>
        </w:rPr>
        <w:t xml:space="preserve">and facilitated </w:t>
      </w:r>
      <w:r w:rsidRPr="004058CE" w:rsidR="006477D3">
        <w:rPr>
          <w:rFonts w:ascii="Times New Roman" w:hAnsi="Times New Roman" w:cs="Times New Roman"/>
          <w:sz w:val="24"/>
          <w:szCs w:val="24"/>
        </w:rPr>
        <w:t>the emergence</w:t>
      </w:r>
      <w:r w:rsidRPr="004058CE" w:rsidR="001C4139">
        <w:rPr>
          <w:rFonts w:ascii="Times New Roman" w:hAnsi="Times New Roman" w:cs="Times New Roman"/>
          <w:sz w:val="24"/>
          <w:szCs w:val="24"/>
        </w:rPr>
        <w:t xml:space="preserve"> of the Texas border. </w:t>
      </w:r>
    </w:p>
    <w:p w:rsidR="00B52BB9" w:rsidRPr="001B3C55" w:rsidP="001B3C55">
      <w:pPr>
        <w:spacing w:after="0" w:line="480" w:lineRule="auto"/>
        <w:jc w:val="center"/>
        <w:rPr>
          <w:rFonts w:ascii="Times New Roman" w:hAnsi="Times New Roman" w:cs="Times New Roman"/>
          <w:b/>
          <w:sz w:val="24"/>
          <w:szCs w:val="24"/>
        </w:rPr>
      </w:pPr>
      <w:r w:rsidRPr="001B3C55">
        <w:rPr>
          <w:rFonts w:ascii="Times New Roman" w:hAnsi="Times New Roman" w:cs="Times New Roman"/>
          <w:b/>
          <w:sz w:val="24"/>
          <w:szCs w:val="24"/>
        </w:rPr>
        <w:t xml:space="preserve">Border </w:t>
      </w:r>
      <w:r w:rsidRPr="001B3C55" w:rsidR="004058CE">
        <w:rPr>
          <w:rFonts w:ascii="Times New Roman" w:hAnsi="Times New Roman" w:cs="Times New Roman"/>
          <w:b/>
          <w:sz w:val="24"/>
          <w:szCs w:val="24"/>
        </w:rPr>
        <w:t>Security and Immigration</w:t>
      </w:r>
    </w:p>
    <w:p w:rsidR="00B52BB9" w:rsidRPr="004058CE" w:rsidP="001B3C5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According to the</w:t>
      </w:r>
      <w:r w:rsidRPr="004058CE" w:rsidR="00CE7151">
        <w:rPr>
          <w:rFonts w:ascii="Times New Roman" w:hAnsi="Times New Roman" w:cs="Times New Roman"/>
          <w:sz w:val="24"/>
          <w:szCs w:val="24"/>
        </w:rPr>
        <w:t xml:space="preserve"> </w:t>
      </w:r>
      <w:r w:rsidRPr="004058CE">
        <w:rPr>
          <w:rFonts w:ascii="Times New Roman" w:hAnsi="Times New Roman" w:cs="Times New Roman"/>
          <w:sz w:val="24"/>
          <w:szCs w:val="24"/>
        </w:rPr>
        <w:t>Homeland</w:t>
      </w:r>
      <w:r w:rsidRPr="004058CE">
        <w:rPr>
          <w:rFonts w:ascii="Times New Roman" w:hAnsi="Times New Roman" w:cs="Times New Roman"/>
          <w:sz w:val="24"/>
          <w:szCs w:val="24"/>
        </w:rPr>
        <w:t xml:space="preserve"> </w:t>
      </w:r>
      <w:r w:rsidRPr="004058CE" w:rsidR="00CE7151">
        <w:rPr>
          <w:rFonts w:ascii="Times New Roman" w:hAnsi="Times New Roman" w:cs="Times New Roman"/>
          <w:sz w:val="24"/>
          <w:szCs w:val="24"/>
        </w:rPr>
        <w:t>Department</w:t>
      </w:r>
      <w:r w:rsidRPr="004058CE" w:rsidR="00CE7151">
        <w:rPr>
          <w:rFonts w:ascii="Times New Roman" w:hAnsi="Times New Roman" w:cs="Times New Roman"/>
          <w:sz w:val="24"/>
          <w:szCs w:val="24"/>
        </w:rPr>
        <w:t xml:space="preserve">, border enforcement becomes the core element for the control of </w:t>
      </w:r>
      <w:r>
        <w:rPr>
          <w:rFonts w:ascii="Times New Roman" w:hAnsi="Times New Roman" w:cs="Times New Roman"/>
          <w:sz w:val="24"/>
          <w:szCs w:val="24"/>
        </w:rPr>
        <w:t>illegal</w:t>
      </w:r>
      <w:r w:rsidRPr="004058CE" w:rsidR="00CE7151">
        <w:rPr>
          <w:rFonts w:ascii="Times New Roman" w:hAnsi="Times New Roman" w:cs="Times New Roman"/>
          <w:sz w:val="24"/>
          <w:szCs w:val="24"/>
        </w:rPr>
        <w:t xml:space="preserve"> migration. For the U</w:t>
      </w:r>
      <w:r>
        <w:rPr>
          <w:rFonts w:ascii="Times New Roman" w:hAnsi="Times New Roman" w:cs="Times New Roman"/>
          <w:sz w:val="24"/>
          <w:szCs w:val="24"/>
        </w:rPr>
        <w:t xml:space="preserve">nited </w:t>
      </w:r>
      <w:r w:rsidRPr="004058CE" w:rsidR="00CE7151">
        <w:rPr>
          <w:rFonts w:ascii="Times New Roman" w:hAnsi="Times New Roman" w:cs="Times New Roman"/>
          <w:sz w:val="24"/>
          <w:szCs w:val="24"/>
        </w:rPr>
        <w:t>S</w:t>
      </w:r>
      <w:r>
        <w:rPr>
          <w:rFonts w:ascii="Times New Roman" w:hAnsi="Times New Roman" w:cs="Times New Roman"/>
          <w:sz w:val="24"/>
          <w:szCs w:val="24"/>
        </w:rPr>
        <w:t xml:space="preserve">tates </w:t>
      </w:r>
      <w:r w:rsidRPr="004058CE" w:rsidR="00CE7151">
        <w:rPr>
          <w:rFonts w:ascii="Times New Roman" w:hAnsi="Times New Roman" w:cs="Times New Roman"/>
          <w:sz w:val="24"/>
          <w:szCs w:val="24"/>
        </w:rPr>
        <w:t xml:space="preserve">border </w:t>
      </w:r>
      <w:r>
        <w:rPr>
          <w:rFonts w:ascii="Times New Roman" w:hAnsi="Times New Roman" w:cs="Times New Roman"/>
          <w:sz w:val="24"/>
          <w:szCs w:val="24"/>
        </w:rPr>
        <w:t xml:space="preserve">team </w:t>
      </w:r>
      <w:r>
        <w:rPr>
          <w:rFonts w:ascii="Times New Roman" w:hAnsi="Times New Roman" w:cs="Times New Roman"/>
          <w:sz w:val="24"/>
          <w:szCs w:val="24"/>
        </w:rPr>
        <w:t xml:space="preserve">of </w:t>
      </w:r>
      <w:r w:rsidRPr="004058CE">
        <w:rPr>
          <w:rFonts w:ascii="Times New Roman" w:hAnsi="Times New Roman" w:cs="Times New Roman"/>
          <w:sz w:val="24"/>
          <w:szCs w:val="24"/>
        </w:rPr>
        <w:t>Patrol</w:t>
      </w:r>
      <w:r w:rsidRPr="004058CE" w:rsidR="00CE7151">
        <w:rPr>
          <w:rFonts w:ascii="Times New Roman" w:hAnsi="Times New Roman" w:cs="Times New Roman"/>
          <w:sz w:val="24"/>
          <w:szCs w:val="24"/>
        </w:rPr>
        <w:t xml:space="preserve"> together with the U</w:t>
      </w:r>
      <w:r>
        <w:rPr>
          <w:rFonts w:ascii="Times New Roman" w:hAnsi="Times New Roman" w:cs="Times New Roman"/>
          <w:sz w:val="24"/>
          <w:szCs w:val="24"/>
        </w:rPr>
        <w:t xml:space="preserve">nited </w:t>
      </w:r>
      <w:r w:rsidRPr="004058CE" w:rsidR="00CE7151">
        <w:rPr>
          <w:rFonts w:ascii="Times New Roman" w:hAnsi="Times New Roman" w:cs="Times New Roman"/>
          <w:sz w:val="24"/>
          <w:szCs w:val="24"/>
        </w:rPr>
        <w:t>S</w:t>
      </w:r>
      <w:r>
        <w:rPr>
          <w:rFonts w:ascii="Times New Roman" w:hAnsi="Times New Roman" w:cs="Times New Roman"/>
          <w:sz w:val="24"/>
          <w:szCs w:val="24"/>
        </w:rPr>
        <w:t>tates</w:t>
      </w:r>
      <w:r w:rsidRPr="004058CE" w:rsidR="00CE7151">
        <w:rPr>
          <w:rFonts w:ascii="Times New Roman" w:hAnsi="Times New Roman" w:cs="Times New Roman"/>
          <w:sz w:val="24"/>
          <w:szCs w:val="24"/>
        </w:rPr>
        <w:t xml:space="preserve"> customs as well as </w:t>
      </w:r>
      <w:r>
        <w:rPr>
          <w:rFonts w:ascii="Times New Roman" w:hAnsi="Times New Roman" w:cs="Times New Roman"/>
          <w:sz w:val="24"/>
          <w:szCs w:val="24"/>
        </w:rPr>
        <w:t>protecting the b</w:t>
      </w:r>
      <w:r w:rsidRPr="004058CE" w:rsidR="00CE7151">
        <w:rPr>
          <w:rFonts w:ascii="Times New Roman" w:hAnsi="Times New Roman" w:cs="Times New Roman"/>
          <w:sz w:val="24"/>
          <w:szCs w:val="24"/>
        </w:rPr>
        <w:t xml:space="preserve">order </w:t>
      </w:r>
      <w:r>
        <w:rPr>
          <w:rFonts w:ascii="Times New Roman" w:hAnsi="Times New Roman" w:cs="Times New Roman"/>
          <w:sz w:val="24"/>
          <w:szCs w:val="24"/>
        </w:rPr>
        <w:t xml:space="preserve">and </w:t>
      </w:r>
      <w:r w:rsidRPr="004058CE" w:rsidR="00CE7151">
        <w:rPr>
          <w:rFonts w:ascii="Times New Roman" w:hAnsi="Times New Roman" w:cs="Times New Roman"/>
          <w:sz w:val="24"/>
          <w:szCs w:val="24"/>
        </w:rPr>
        <w:t xml:space="preserve">acting as a lead agency based on the most </w:t>
      </w:r>
      <w:r w:rsidRPr="004058CE" w:rsidR="00CE7151">
        <w:rPr>
          <w:rFonts w:ascii="Times New Roman" w:hAnsi="Times New Roman" w:cs="Times New Roman"/>
          <w:sz w:val="24"/>
          <w:szCs w:val="24"/>
        </w:rPr>
        <w:t>border</w:t>
      </w:r>
      <w:r w:rsidRPr="004058CE" w:rsidR="00CE7151">
        <w:rPr>
          <w:rFonts w:ascii="Times New Roman" w:hAnsi="Times New Roman" w:cs="Times New Roman"/>
          <w:sz w:val="24"/>
          <w:szCs w:val="24"/>
        </w:rPr>
        <w:t>. Focusing on border enforcemen</w:t>
      </w:r>
      <w:r w:rsidRPr="004058CE" w:rsidR="00CE7151">
        <w:rPr>
          <w:rFonts w:ascii="Times New Roman" w:hAnsi="Times New Roman" w:cs="Times New Roman"/>
          <w:sz w:val="24"/>
          <w:szCs w:val="24"/>
        </w:rPr>
        <w:t xml:space="preserve">t, this has been a continuous congressional interest since the 1970s. This was the period when </w:t>
      </w:r>
      <w:r w:rsidRPr="004058CE" w:rsidR="00BA07F5">
        <w:rPr>
          <w:rFonts w:ascii="Times New Roman" w:hAnsi="Times New Roman" w:cs="Times New Roman"/>
          <w:sz w:val="24"/>
          <w:szCs w:val="24"/>
        </w:rPr>
        <w:t xml:space="preserve">immigration leads to a </w:t>
      </w:r>
      <w:r w:rsidRPr="004058CE" w:rsidR="00CE7151">
        <w:rPr>
          <w:rFonts w:ascii="Times New Roman" w:hAnsi="Times New Roman" w:cs="Times New Roman"/>
          <w:sz w:val="24"/>
          <w:szCs w:val="24"/>
        </w:rPr>
        <w:t>national series problem.</w:t>
      </w:r>
      <w:r w:rsidRPr="004058CE" w:rsidR="00BA07F5">
        <w:rPr>
          <w:rFonts w:ascii="Times New Roman" w:hAnsi="Times New Roman" w:cs="Times New Roman"/>
          <w:sz w:val="24"/>
          <w:szCs w:val="24"/>
        </w:rPr>
        <w:t xml:space="preserve"> The hand is that security also attracted much attention due to terrorist attacks during the year of 2001. </w:t>
      </w:r>
      <w:r w:rsidRPr="004058CE" w:rsidR="00CE7151">
        <w:rPr>
          <w:rFonts w:ascii="Times New Roman" w:hAnsi="Times New Roman" w:cs="Times New Roman"/>
          <w:sz w:val="24"/>
          <w:szCs w:val="24"/>
        </w:rPr>
        <w:t xml:space="preserve"> </w:t>
      </w:r>
    </w:p>
    <w:p w:rsidR="00BA07F5" w:rsidRPr="004058CE" w:rsidP="001B3C55">
      <w:pPr>
        <w:spacing w:after="0" w:line="480" w:lineRule="auto"/>
        <w:ind w:firstLine="720"/>
        <w:jc w:val="both"/>
        <w:rPr>
          <w:rFonts w:ascii="Times New Roman" w:hAnsi="Times New Roman" w:cs="Times New Roman"/>
          <w:sz w:val="24"/>
          <w:szCs w:val="24"/>
        </w:rPr>
      </w:pPr>
      <w:r w:rsidRPr="004058CE">
        <w:rPr>
          <w:rFonts w:ascii="Times New Roman" w:hAnsi="Times New Roman" w:cs="Times New Roman"/>
          <w:sz w:val="24"/>
          <w:szCs w:val="24"/>
        </w:rPr>
        <w:t>This</w:t>
      </w:r>
      <w:r w:rsidRPr="004058CE">
        <w:rPr>
          <w:rFonts w:ascii="Times New Roman" w:hAnsi="Times New Roman" w:cs="Times New Roman"/>
          <w:sz w:val="24"/>
          <w:szCs w:val="24"/>
        </w:rPr>
        <w:t xml:space="preserve">, therefore, as from the 1990s, control at the border becomes guided under the strategy </w:t>
      </w:r>
      <w:r w:rsidR="006477D3">
        <w:rPr>
          <w:rFonts w:ascii="Times New Roman" w:hAnsi="Times New Roman" w:cs="Times New Roman"/>
          <w:sz w:val="24"/>
          <w:szCs w:val="24"/>
        </w:rPr>
        <w:t xml:space="preserve">that promotes </w:t>
      </w:r>
      <w:r w:rsidRPr="004058CE">
        <w:rPr>
          <w:rFonts w:ascii="Times New Roman" w:hAnsi="Times New Roman" w:cs="Times New Roman"/>
          <w:sz w:val="24"/>
          <w:szCs w:val="24"/>
        </w:rPr>
        <w:t xml:space="preserve">prevention </w:t>
      </w:r>
      <w:r w:rsidR="006477D3">
        <w:rPr>
          <w:rFonts w:ascii="Times New Roman" w:hAnsi="Times New Roman" w:cs="Times New Roman"/>
          <w:sz w:val="24"/>
          <w:szCs w:val="24"/>
        </w:rPr>
        <w:t>by</w:t>
      </w:r>
      <w:r w:rsidRPr="004058CE">
        <w:rPr>
          <w:rFonts w:ascii="Times New Roman" w:hAnsi="Times New Roman" w:cs="Times New Roman"/>
          <w:sz w:val="24"/>
          <w:szCs w:val="24"/>
        </w:rPr>
        <w:t xml:space="preserve"> deterrence. Based on th</w:t>
      </w:r>
      <w:r w:rsidR="006477D3">
        <w:rPr>
          <w:rFonts w:ascii="Times New Roman" w:hAnsi="Times New Roman" w:cs="Times New Roman"/>
          <w:sz w:val="24"/>
          <w:szCs w:val="24"/>
        </w:rPr>
        <w:t>is</w:t>
      </w:r>
      <w:r w:rsidRPr="004058CE">
        <w:rPr>
          <w:rFonts w:ascii="Times New Roman" w:hAnsi="Times New Roman" w:cs="Times New Roman"/>
          <w:sz w:val="24"/>
          <w:szCs w:val="24"/>
        </w:rPr>
        <w:t xml:space="preserve"> idea of personnel concentration, </w:t>
      </w:r>
      <w:r w:rsidRPr="004058CE">
        <w:rPr>
          <w:rFonts w:ascii="Times New Roman" w:hAnsi="Times New Roman" w:cs="Times New Roman"/>
          <w:sz w:val="24"/>
          <w:szCs w:val="24"/>
        </w:rPr>
        <w:t>surveillance technologies, and infrastructure experienced along the regions that are traff</w:t>
      </w:r>
      <w:r w:rsidRPr="004058CE">
        <w:rPr>
          <w:rFonts w:ascii="Times New Roman" w:hAnsi="Times New Roman" w:cs="Times New Roman"/>
          <w:sz w:val="24"/>
          <w:szCs w:val="24"/>
        </w:rPr>
        <w:t xml:space="preserve">icked was to discourage </w:t>
      </w:r>
      <w:r w:rsidRPr="004058CE" w:rsidR="00E96630">
        <w:rPr>
          <w:rFonts w:ascii="Times New Roman" w:hAnsi="Times New Roman" w:cs="Times New Roman"/>
          <w:sz w:val="24"/>
          <w:szCs w:val="24"/>
        </w:rPr>
        <w:t>unauthorized</w:t>
      </w:r>
      <w:r w:rsidRPr="004058CE">
        <w:rPr>
          <w:rFonts w:ascii="Times New Roman" w:hAnsi="Times New Roman" w:cs="Times New Roman"/>
          <w:sz w:val="24"/>
          <w:szCs w:val="24"/>
        </w:rPr>
        <w:t xml:space="preserve"> immigrants from getting access </w:t>
      </w:r>
      <w:r w:rsidRPr="004058CE" w:rsidR="00E513E3">
        <w:rPr>
          <w:rFonts w:ascii="Times New Roman" w:hAnsi="Times New Roman" w:cs="Times New Roman"/>
          <w:sz w:val="24"/>
          <w:szCs w:val="24"/>
        </w:rPr>
        <w:t xml:space="preserve">to the United States. Tougher penalties have been imposed to discourage unauthorized </w:t>
      </w:r>
      <w:r w:rsidRPr="004058CE" w:rsidR="00E96630">
        <w:rPr>
          <w:rFonts w:ascii="Times New Roman" w:hAnsi="Times New Roman" w:cs="Times New Roman"/>
          <w:sz w:val="24"/>
          <w:szCs w:val="24"/>
        </w:rPr>
        <w:t xml:space="preserve">immigration. Some </w:t>
      </w:r>
      <w:r w:rsidRPr="004058CE" w:rsidR="00E96630">
        <w:rPr>
          <w:rFonts w:ascii="Times New Roman" w:hAnsi="Times New Roman" w:cs="Times New Roman"/>
          <w:sz w:val="24"/>
          <w:szCs w:val="24"/>
        </w:rPr>
        <w:t>policies are described as enforcement with consequences.
</w:t>
      </w:r>
    </w:p>
    <w:p w:rsidR="00E96630" w:rsidRPr="004058CE" w:rsidP="001B3C5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hAnsi="Times New Roman" w:cs="Times New Roman"/>
          <w:color w:val="222222"/>
          <w:sz w:val="24"/>
          <w:szCs w:val="24"/>
          <w:shd w:val="clear" w:color="auto" w:fill="FFFFFF"/>
        </w:rPr>
        <w:t xml:space="preserve">Fonseca and Rosen </w:t>
      </w:r>
      <w:r w:rsidRPr="00691167">
        <w:rPr>
          <w:rFonts w:ascii="Times New Roman" w:hAnsi="Times New Roman" w:cs="Times New Roman"/>
          <w:color w:val="222222"/>
          <w:sz w:val="24"/>
          <w:szCs w:val="24"/>
          <w:shd w:val="clear" w:color="auto" w:fill="FFFFFF"/>
        </w:rPr>
        <w:t>(2017)</w:t>
      </w:r>
      <w:r>
        <w:rPr>
          <w:rFonts w:ascii="Times New Roman" w:hAnsi="Times New Roman" w:cs="Times New Roman"/>
          <w:color w:val="222222"/>
          <w:sz w:val="24"/>
          <w:szCs w:val="24"/>
          <w:shd w:val="clear" w:color="auto" w:fill="FFFFFF"/>
        </w:rPr>
        <w:t>, b</w:t>
      </w:r>
      <w:r w:rsidRPr="004058CE" w:rsidR="00CE7151">
        <w:rPr>
          <w:rFonts w:ascii="Times New Roman" w:hAnsi="Times New Roman" w:cs="Times New Roman"/>
          <w:sz w:val="24"/>
          <w:szCs w:val="24"/>
        </w:rPr>
        <w:t>ased on many</w:t>
      </w:r>
      <w:r w:rsidRPr="004058CE" w:rsidR="00CE7151">
        <w:rPr>
          <w:rFonts w:ascii="Times New Roman" w:hAnsi="Times New Roman" w:cs="Times New Roman"/>
          <w:sz w:val="24"/>
          <w:szCs w:val="24"/>
        </w:rPr>
        <w:t xml:space="preserve"> indicators, the U.S was forced to expand its resources of enforcement at almost about the last three decades. For instance, in 2001, the increases were for personnel, infrastructure, fencing, border security appropriates, and surveillance technology. </w:t>
      </w:r>
      <w:r w:rsidRPr="004058CE" w:rsidR="00CE19E5">
        <w:rPr>
          <w:rFonts w:ascii="Times New Roman" w:hAnsi="Times New Roman" w:cs="Times New Roman"/>
          <w:sz w:val="24"/>
          <w:szCs w:val="24"/>
        </w:rPr>
        <w:t xml:space="preserve">To add to the increased resources, there is the implementation of other strategies by the USBP for the past decades, all this for the attempt to end </w:t>
      </w:r>
      <w:r w:rsidRPr="004058CE" w:rsidR="00B22654">
        <w:rPr>
          <w:rFonts w:ascii="Times New Roman" w:hAnsi="Times New Roman" w:cs="Times New Roman"/>
          <w:sz w:val="24"/>
          <w:szCs w:val="24"/>
        </w:rPr>
        <w:t>unauthorized</w:t>
      </w:r>
      <w:r w:rsidRPr="004058CE" w:rsidR="00CE19E5">
        <w:rPr>
          <w:rFonts w:ascii="Times New Roman" w:hAnsi="Times New Roman" w:cs="Times New Roman"/>
          <w:sz w:val="24"/>
          <w:szCs w:val="24"/>
        </w:rPr>
        <w:t xml:space="preserve"> migration. For example, in 2014, the then-president Obama and his administration came out to announce the executive </w:t>
      </w:r>
      <w:r w:rsidRPr="004058CE" w:rsidR="00B22654">
        <w:rPr>
          <w:rFonts w:ascii="Times New Roman" w:hAnsi="Times New Roman" w:cs="Times New Roman"/>
          <w:sz w:val="24"/>
          <w:szCs w:val="24"/>
        </w:rPr>
        <w:t>actions that were</w:t>
      </w:r>
      <w:r w:rsidRPr="004058CE" w:rsidR="00CE19E5">
        <w:rPr>
          <w:rFonts w:ascii="Times New Roman" w:hAnsi="Times New Roman" w:cs="Times New Roman"/>
          <w:sz w:val="24"/>
          <w:szCs w:val="24"/>
        </w:rPr>
        <w:t xml:space="preserve"> to fix the immigration system. Among the </w:t>
      </w:r>
      <w:r w:rsidRPr="004058CE" w:rsidR="00B22654">
        <w:rPr>
          <w:rFonts w:ascii="Times New Roman" w:hAnsi="Times New Roman" w:cs="Times New Roman"/>
          <w:sz w:val="24"/>
          <w:szCs w:val="24"/>
        </w:rPr>
        <w:t>issues</w:t>
      </w:r>
      <w:r w:rsidRPr="004058CE" w:rsidR="00CE19E5">
        <w:rPr>
          <w:rFonts w:ascii="Times New Roman" w:hAnsi="Times New Roman" w:cs="Times New Roman"/>
          <w:sz w:val="24"/>
          <w:szCs w:val="24"/>
        </w:rPr>
        <w:t xml:space="preserve"> that were under this fix was to revise the security plan specifically at the southern border.</w:t>
      </w:r>
    </w:p>
    <w:p w:rsidR="00B22654" w:rsidRPr="004058CE" w:rsidP="001B3C55">
      <w:pPr>
        <w:spacing w:after="0" w:line="480" w:lineRule="auto"/>
        <w:ind w:firstLine="720"/>
        <w:jc w:val="both"/>
        <w:rPr>
          <w:rFonts w:ascii="Times New Roman" w:hAnsi="Times New Roman" w:cs="Times New Roman"/>
          <w:sz w:val="24"/>
          <w:szCs w:val="24"/>
        </w:rPr>
      </w:pPr>
      <w:r w:rsidRPr="004058CE">
        <w:rPr>
          <w:rFonts w:ascii="Times New Roman" w:hAnsi="Times New Roman" w:cs="Times New Roman"/>
          <w:sz w:val="24"/>
          <w:szCs w:val="24"/>
        </w:rPr>
        <w:t xml:space="preserve">The border patrol department as well collects data from </w:t>
      </w:r>
      <w:r w:rsidR="00986901">
        <w:rPr>
          <w:rFonts w:ascii="Times New Roman" w:hAnsi="Times New Roman" w:cs="Times New Roman"/>
          <w:sz w:val="24"/>
          <w:szCs w:val="24"/>
        </w:rPr>
        <w:t>various</w:t>
      </w:r>
      <w:r w:rsidRPr="004058CE">
        <w:rPr>
          <w:rFonts w:ascii="Times New Roman" w:hAnsi="Times New Roman" w:cs="Times New Roman"/>
          <w:sz w:val="24"/>
          <w:szCs w:val="24"/>
        </w:rPr>
        <w:t xml:space="preserve"> </w:t>
      </w:r>
      <w:r w:rsidR="00986901">
        <w:rPr>
          <w:rFonts w:ascii="Times New Roman" w:hAnsi="Times New Roman" w:cs="Times New Roman"/>
          <w:sz w:val="24"/>
          <w:szCs w:val="24"/>
        </w:rPr>
        <w:t>boundaries</w:t>
      </w:r>
      <w:r w:rsidRPr="004058CE">
        <w:rPr>
          <w:rFonts w:ascii="Times New Roman" w:hAnsi="Times New Roman" w:cs="Times New Roman"/>
          <w:sz w:val="24"/>
          <w:szCs w:val="24"/>
        </w:rPr>
        <w:t xml:space="preserve"> enforcement. In this </w:t>
      </w:r>
      <w:r w:rsidR="00986901">
        <w:rPr>
          <w:rFonts w:ascii="Times New Roman" w:hAnsi="Times New Roman" w:cs="Times New Roman"/>
          <w:sz w:val="24"/>
          <w:szCs w:val="24"/>
        </w:rPr>
        <w:t xml:space="preserve">detailed </w:t>
      </w:r>
      <w:r w:rsidRPr="004058CE">
        <w:rPr>
          <w:rFonts w:ascii="Times New Roman" w:hAnsi="Times New Roman" w:cs="Times New Roman"/>
          <w:sz w:val="24"/>
          <w:szCs w:val="24"/>
        </w:rPr>
        <w:t xml:space="preserve">report, all </w:t>
      </w:r>
      <w:r w:rsidR="00986901">
        <w:rPr>
          <w:rFonts w:ascii="Times New Roman" w:hAnsi="Times New Roman" w:cs="Times New Roman"/>
          <w:sz w:val="24"/>
          <w:szCs w:val="24"/>
        </w:rPr>
        <w:t>moves globally</w:t>
      </w:r>
      <w:r w:rsidRPr="004058CE">
        <w:rPr>
          <w:rFonts w:ascii="Times New Roman" w:hAnsi="Times New Roman" w:cs="Times New Roman"/>
          <w:sz w:val="24"/>
          <w:szCs w:val="24"/>
        </w:rPr>
        <w:t xml:space="preserve"> in recidivism, </w:t>
      </w:r>
      <w:r w:rsidR="00587F93">
        <w:rPr>
          <w:rFonts w:ascii="Times New Roman" w:hAnsi="Times New Roman" w:cs="Times New Roman"/>
          <w:sz w:val="24"/>
          <w:szCs w:val="24"/>
        </w:rPr>
        <w:t>boundaries</w:t>
      </w:r>
      <w:r w:rsidRPr="004058CE" w:rsidR="00CD2045">
        <w:rPr>
          <w:rFonts w:ascii="Times New Roman" w:hAnsi="Times New Roman" w:cs="Times New Roman"/>
          <w:sz w:val="24"/>
          <w:szCs w:val="24"/>
        </w:rPr>
        <w:t xml:space="preserve"> apprehensions together with estimated turnbacks, and got aways are extensively outlined. </w:t>
      </w:r>
      <w:r w:rsidRPr="004058CE" w:rsidR="00EB20FB">
        <w:rPr>
          <w:rFonts w:ascii="Times New Roman" w:hAnsi="Times New Roman" w:cs="Times New Roman"/>
          <w:sz w:val="24"/>
          <w:szCs w:val="24"/>
        </w:rPr>
        <w:t>But on the other hand, yet none of this data comes out to be used to measure unauthorized flows at the border or as well illustrating to which degree the border is safe. This report also from the border patrol outlines the methods that were to be employed to measure the border security on operation</w:t>
      </w:r>
      <w:r w:rsidR="00691167">
        <w:rPr>
          <w:rFonts w:ascii="Times New Roman" w:hAnsi="Times New Roman" w:cs="Times New Roman"/>
          <w:sz w:val="24"/>
          <w:szCs w:val="24"/>
        </w:rPr>
        <w:t xml:space="preserve">al and also the strategic level </w:t>
      </w:r>
      <w:r w:rsidRPr="00691167" w:rsidR="00691167">
        <w:rPr>
          <w:rFonts w:ascii="Times New Roman" w:hAnsi="Times New Roman" w:cs="Times New Roman"/>
          <w:color w:val="222222"/>
          <w:sz w:val="24"/>
          <w:szCs w:val="24"/>
          <w:shd w:val="clear" w:color="auto" w:fill="FFFFFF"/>
        </w:rPr>
        <w:t>(</w:t>
      </w:r>
      <w:r w:rsidR="00691167">
        <w:rPr>
          <w:rFonts w:ascii="Times New Roman" w:hAnsi="Times New Roman" w:cs="Times New Roman"/>
          <w:color w:val="222222"/>
          <w:sz w:val="24"/>
          <w:szCs w:val="24"/>
          <w:shd w:val="clear" w:color="auto" w:fill="FFFFFF"/>
        </w:rPr>
        <w:t xml:space="preserve">Argueta, </w:t>
      </w:r>
      <w:r w:rsidRPr="00691167" w:rsidR="00691167">
        <w:rPr>
          <w:rFonts w:ascii="Times New Roman" w:hAnsi="Times New Roman" w:cs="Times New Roman"/>
          <w:color w:val="222222"/>
          <w:sz w:val="24"/>
          <w:szCs w:val="24"/>
          <w:shd w:val="clear" w:color="auto" w:fill="FFFFFF"/>
        </w:rPr>
        <w:t>2016).</w:t>
      </w:r>
    </w:p>
    <w:p w:rsidR="00EB20FB" w:rsidP="00157007">
      <w:pPr>
        <w:spacing w:after="0" w:line="480" w:lineRule="auto"/>
        <w:ind w:firstLine="720"/>
        <w:jc w:val="both"/>
        <w:rPr>
          <w:rFonts w:ascii="Times New Roman" w:hAnsi="Times New Roman" w:cs="Times New Roman"/>
          <w:sz w:val="24"/>
          <w:szCs w:val="24"/>
        </w:rPr>
      </w:pPr>
      <w:r w:rsidRPr="004058CE">
        <w:rPr>
          <w:rFonts w:ascii="Times New Roman" w:hAnsi="Times New Roman" w:cs="Times New Roman"/>
          <w:sz w:val="24"/>
          <w:szCs w:val="24"/>
        </w:rPr>
        <w:t xml:space="preserve">The enhanced border enforcement, </w:t>
      </w:r>
      <w:r w:rsidRPr="004058CE" w:rsidR="00C70279">
        <w:rPr>
          <w:rFonts w:ascii="Times New Roman" w:hAnsi="Times New Roman" w:cs="Times New Roman"/>
          <w:sz w:val="24"/>
          <w:szCs w:val="24"/>
        </w:rPr>
        <w:t>on the other hand, can be viewed as a contributor to several secondary costs together with benefits. There is a</w:t>
      </w:r>
      <w:r w:rsidRPr="004058CE" w:rsidR="00A27A09">
        <w:rPr>
          <w:rFonts w:ascii="Times New Roman" w:hAnsi="Times New Roman" w:cs="Times New Roman"/>
          <w:sz w:val="24"/>
          <w:szCs w:val="24"/>
        </w:rPr>
        <w:t xml:space="preserve"> level</w:t>
      </w:r>
      <w:r w:rsidRPr="004058CE" w:rsidR="00C70279">
        <w:rPr>
          <w:rFonts w:ascii="Times New Roman" w:hAnsi="Times New Roman" w:cs="Times New Roman"/>
          <w:sz w:val="24"/>
          <w:szCs w:val="24"/>
        </w:rPr>
        <w:t xml:space="preserve"> to which this enforcement has </w:t>
      </w:r>
      <w:r w:rsidRPr="004058CE" w:rsidR="00C73540">
        <w:rPr>
          <w:rFonts w:ascii="Times New Roman" w:hAnsi="Times New Roman" w:cs="Times New Roman"/>
          <w:sz w:val="24"/>
          <w:szCs w:val="24"/>
        </w:rPr>
        <w:t xml:space="preserve">successfully deterred any </w:t>
      </w:r>
      <w:r w:rsidRPr="004058CE" w:rsidR="00443A66">
        <w:rPr>
          <w:rFonts w:ascii="Times New Roman" w:hAnsi="Times New Roman" w:cs="Times New Roman"/>
          <w:sz w:val="24"/>
          <w:szCs w:val="24"/>
        </w:rPr>
        <w:t>unauthorized</w:t>
      </w:r>
      <w:r w:rsidRPr="004058CE" w:rsidR="00C73540">
        <w:rPr>
          <w:rFonts w:ascii="Times New Roman" w:hAnsi="Times New Roman" w:cs="Times New Roman"/>
          <w:sz w:val="24"/>
          <w:szCs w:val="24"/>
        </w:rPr>
        <w:t xml:space="preserve"> entries</w:t>
      </w:r>
      <w:r w:rsidR="00157007">
        <w:rPr>
          <w:rFonts w:ascii="Times New Roman" w:hAnsi="Times New Roman" w:cs="Times New Roman"/>
          <w:sz w:val="24"/>
          <w:szCs w:val="24"/>
        </w:rPr>
        <w:t xml:space="preserve"> </w:t>
      </w:r>
      <w:r w:rsidRPr="00691167" w:rsidR="00157007">
        <w:rPr>
          <w:rFonts w:ascii="Times New Roman" w:hAnsi="Times New Roman" w:cs="Times New Roman"/>
          <w:color w:val="222222"/>
          <w:sz w:val="24"/>
          <w:szCs w:val="24"/>
          <w:shd w:val="clear" w:color="auto" w:fill="FFFFFF"/>
        </w:rPr>
        <w:t>(</w:t>
      </w:r>
      <w:r w:rsidR="00157007">
        <w:rPr>
          <w:rFonts w:ascii="Times New Roman" w:hAnsi="Times New Roman" w:cs="Times New Roman"/>
          <w:color w:val="222222"/>
          <w:sz w:val="24"/>
          <w:szCs w:val="24"/>
          <w:shd w:val="clear" w:color="auto" w:fill="FFFFFF"/>
        </w:rPr>
        <w:t xml:space="preserve">Argueta, </w:t>
      </w:r>
      <w:r w:rsidRPr="00691167" w:rsidR="00157007">
        <w:rPr>
          <w:rFonts w:ascii="Times New Roman" w:hAnsi="Times New Roman" w:cs="Times New Roman"/>
          <w:color w:val="222222"/>
          <w:sz w:val="24"/>
          <w:szCs w:val="24"/>
          <w:shd w:val="clear" w:color="auto" w:fill="FFFFFF"/>
        </w:rPr>
        <w:t>2016).</w:t>
      </w:r>
      <w:r w:rsidRPr="004058CE" w:rsidR="00C73540">
        <w:rPr>
          <w:rFonts w:ascii="Times New Roman" w:hAnsi="Times New Roman" w:cs="Times New Roman"/>
          <w:sz w:val="24"/>
          <w:szCs w:val="24"/>
        </w:rPr>
        <w:t xml:space="preserve"> Thus, this enforcement has the navy chance to reduce border violence, as well as the deaths of the immigrants, cannot be </w:t>
      </w:r>
      <w:r w:rsidRPr="004058CE" w:rsidR="00C73540">
        <w:rPr>
          <w:rFonts w:ascii="Times New Roman" w:hAnsi="Times New Roman" w:cs="Times New Roman"/>
          <w:sz w:val="24"/>
          <w:szCs w:val="24"/>
        </w:rPr>
        <w:t>deterred</w:t>
      </w:r>
      <w:r w:rsidRPr="004058CE" w:rsidR="00A27A09">
        <w:rPr>
          <w:rFonts w:ascii="Times New Roman" w:hAnsi="Times New Roman" w:cs="Times New Roman"/>
          <w:sz w:val="24"/>
          <w:szCs w:val="24"/>
        </w:rPr>
        <w:t xml:space="preserve">, protection of fragile border systems as well as improving the </w:t>
      </w:r>
      <w:r w:rsidR="00587F93">
        <w:rPr>
          <w:rFonts w:ascii="Times New Roman" w:hAnsi="Times New Roman" w:cs="Times New Roman"/>
          <w:sz w:val="24"/>
          <w:szCs w:val="24"/>
        </w:rPr>
        <w:t>standards of living of the people living along the border</w:t>
      </w:r>
      <w:r w:rsidRPr="004058CE" w:rsidR="00A27A09">
        <w:rPr>
          <w:rFonts w:ascii="Times New Roman" w:hAnsi="Times New Roman" w:cs="Times New Roman"/>
          <w:sz w:val="24"/>
          <w:szCs w:val="24"/>
        </w:rPr>
        <w:t>.</w:t>
      </w:r>
    </w:p>
    <w:p w:rsidR="00691167" w:rsidP="001B3C55">
      <w:pPr>
        <w:spacing w:after="0" w:line="480" w:lineRule="auto"/>
        <w:ind w:firstLine="720"/>
        <w:jc w:val="both"/>
        <w:rPr>
          <w:rFonts w:ascii="Times New Roman" w:hAnsi="Times New Roman" w:cs="Times New Roman"/>
          <w:sz w:val="24"/>
          <w:szCs w:val="24"/>
        </w:rPr>
      </w:pPr>
    </w:p>
    <w:p w:rsidR="00691167" w:rsidP="00691167">
      <w:pPr>
        <w:spacing w:after="0" w:line="480" w:lineRule="auto"/>
        <w:ind w:firstLine="720"/>
        <w:jc w:val="center"/>
        <w:rPr>
          <w:rFonts w:ascii="Times New Roman" w:hAnsi="Times New Roman" w:cs="Times New Roman"/>
          <w:b/>
          <w:sz w:val="24"/>
          <w:szCs w:val="24"/>
        </w:rPr>
      </w:pPr>
      <w:r w:rsidRPr="00691167">
        <w:rPr>
          <w:rFonts w:ascii="Times New Roman" w:hAnsi="Times New Roman" w:cs="Times New Roman"/>
          <w:b/>
          <w:sz w:val="24"/>
          <w:szCs w:val="24"/>
        </w:rPr>
        <w:t>References</w:t>
      </w:r>
    </w:p>
    <w:p w:rsidR="00691167" w:rsidRPr="00691167" w:rsidP="00691167">
      <w:pPr>
        <w:spacing w:after="0" w:line="480" w:lineRule="auto"/>
        <w:rPr>
          <w:rFonts w:ascii="Times New Roman" w:hAnsi="Times New Roman" w:cs="Times New Roman"/>
          <w:b/>
          <w:sz w:val="24"/>
          <w:szCs w:val="24"/>
        </w:rPr>
      </w:pPr>
      <w:r w:rsidRPr="00691167">
        <w:rPr>
          <w:rFonts w:ascii="Times New Roman" w:hAnsi="Times New Roman" w:cs="Times New Roman"/>
          <w:color w:val="222222"/>
          <w:sz w:val="24"/>
          <w:szCs w:val="24"/>
          <w:shd w:val="clear" w:color="auto" w:fill="FFFFFF"/>
        </w:rPr>
        <w:t>Argueta, C. N. (2016). Border security: Immigration enforcement between ports of entry.</w:t>
      </w:r>
    </w:p>
    <w:p w:rsidR="00691167" w:rsidRPr="00691167" w:rsidP="00691167">
      <w:pPr>
        <w:spacing w:after="0" w:line="480" w:lineRule="auto"/>
        <w:jc w:val="both"/>
        <w:rPr>
          <w:rFonts w:ascii="Times New Roman" w:hAnsi="Times New Roman" w:cs="Times New Roman"/>
          <w:color w:val="222222"/>
          <w:sz w:val="24"/>
          <w:szCs w:val="24"/>
          <w:shd w:val="clear" w:color="auto" w:fill="FFFFFF"/>
        </w:rPr>
      </w:pPr>
      <w:r w:rsidRPr="00691167">
        <w:rPr>
          <w:rFonts w:ascii="Times New Roman" w:hAnsi="Times New Roman" w:cs="Times New Roman"/>
          <w:color w:val="222222"/>
          <w:sz w:val="24"/>
          <w:szCs w:val="24"/>
          <w:shd w:val="clear" w:color="auto" w:fill="FFFFFF"/>
        </w:rPr>
        <w:t xml:space="preserve">Davidson, J. D. (2019). </w:t>
      </w:r>
      <w:r w:rsidRPr="00691167">
        <w:rPr>
          <w:rFonts w:ascii="Times New Roman" w:hAnsi="Times New Roman" w:cs="Times New Roman"/>
          <w:color w:val="222222"/>
          <w:sz w:val="24"/>
          <w:szCs w:val="24"/>
          <w:shd w:val="clear" w:color="auto" w:fill="FFFFFF"/>
        </w:rPr>
        <w:t>A Brief History of Border Security 1836 to Present.</w:t>
      </w:r>
    </w:p>
    <w:p w:rsidR="00691167" w:rsidRPr="00691167" w:rsidP="00691167">
      <w:pPr>
        <w:spacing w:after="0" w:line="480" w:lineRule="auto"/>
        <w:jc w:val="both"/>
        <w:rPr>
          <w:rFonts w:ascii="Times New Roman" w:hAnsi="Times New Roman" w:cs="Times New Roman"/>
          <w:b/>
          <w:sz w:val="24"/>
          <w:szCs w:val="24"/>
        </w:rPr>
      </w:pPr>
      <w:r w:rsidRPr="00691167">
        <w:rPr>
          <w:rFonts w:ascii="Times New Roman" w:hAnsi="Times New Roman" w:cs="Times New Roman"/>
          <w:color w:val="222222"/>
          <w:sz w:val="24"/>
          <w:szCs w:val="24"/>
          <w:shd w:val="clear" w:color="auto" w:fill="FFFFFF"/>
        </w:rPr>
        <w:t>Fonseca, B., &amp; Rosen, J. D. (2017).</w:t>
      </w:r>
      <w:r w:rsidRPr="00691167">
        <w:rPr>
          <w:rFonts w:ascii="Times New Roman" w:hAnsi="Times New Roman" w:cs="Times New Roman"/>
          <w:color w:val="222222"/>
          <w:sz w:val="24"/>
          <w:szCs w:val="24"/>
          <w:shd w:val="clear" w:color="auto" w:fill="FFFFFF"/>
        </w:rPr>
        <w:t xml:space="preserve"> </w:t>
      </w:r>
      <w:r w:rsidRPr="00691167">
        <w:rPr>
          <w:rFonts w:ascii="Times New Roman" w:hAnsi="Times New Roman" w:cs="Times New Roman"/>
          <w:color w:val="222222"/>
          <w:sz w:val="24"/>
          <w:szCs w:val="24"/>
          <w:shd w:val="clear" w:color="auto" w:fill="FFFFFF"/>
        </w:rPr>
        <w:t>Immigration and Border Security.</w:t>
      </w:r>
      <w:r w:rsidRPr="00691167">
        <w:rPr>
          <w:rFonts w:ascii="Times New Roman" w:hAnsi="Times New Roman" w:cs="Times New Roman"/>
          <w:color w:val="222222"/>
          <w:sz w:val="24"/>
          <w:szCs w:val="24"/>
          <w:shd w:val="clear" w:color="auto" w:fill="FFFFFF"/>
        </w:rPr>
        <w:t xml:space="preserve"> </w:t>
      </w:r>
      <w:r w:rsidRPr="00691167">
        <w:rPr>
          <w:rFonts w:ascii="Times New Roman" w:hAnsi="Times New Roman" w:cs="Times New Roman"/>
          <w:i/>
          <w:iCs/>
          <w:color w:val="222222"/>
          <w:sz w:val="24"/>
          <w:szCs w:val="24"/>
          <w:shd w:val="clear" w:color="auto" w:fill="FFFFFF"/>
        </w:rPr>
        <w:t xml:space="preserve">The New US Security </w:t>
      </w:r>
      <w:r w:rsidRPr="00691167">
        <w:rPr>
          <w:rFonts w:ascii="Times New Roman" w:hAnsi="Times New Roman" w:cs="Times New Roman"/>
          <w:i/>
          <w:iCs/>
          <w:color w:val="222222"/>
          <w:sz w:val="24"/>
          <w:szCs w:val="24"/>
          <w:shd w:val="clear" w:color="auto" w:fill="FFFFFF"/>
        </w:rPr>
        <w:tab/>
      </w:r>
      <w:r w:rsidRPr="00691167">
        <w:rPr>
          <w:rFonts w:ascii="Times New Roman" w:hAnsi="Times New Roman" w:cs="Times New Roman"/>
          <w:i/>
          <w:iCs/>
          <w:color w:val="222222"/>
          <w:sz w:val="24"/>
          <w:szCs w:val="24"/>
          <w:shd w:val="clear" w:color="auto" w:fill="FFFFFF"/>
        </w:rPr>
        <w:t>Agenda</w:t>
      </w:r>
      <w:r w:rsidRPr="00691167">
        <w:rPr>
          <w:rFonts w:ascii="Times New Roman" w:hAnsi="Times New Roman" w:cs="Times New Roman"/>
          <w:color w:val="222222"/>
          <w:sz w:val="24"/>
          <w:szCs w:val="24"/>
          <w:shd w:val="clear" w:color="auto" w:fill="FFFFFF"/>
        </w:rPr>
        <w:t> (pp. 59-85).</w:t>
      </w:r>
      <w:r w:rsidRPr="00691167">
        <w:rPr>
          <w:rFonts w:ascii="Times New Roman" w:hAnsi="Times New Roman" w:cs="Times New Roman"/>
          <w:color w:val="222222"/>
          <w:sz w:val="24"/>
          <w:szCs w:val="24"/>
          <w:shd w:val="clear" w:color="auto" w:fill="FFFFFF"/>
        </w:rPr>
        <w:t xml:space="preserve"> Palgrave Macmillan, Cham.</w:t>
      </w:r>
    </w:p>
    <w:sectPr w:rsidSect="00F07977">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65695648"/>
      <w:docPartObj>
        <w:docPartGallery w:val="Page Numbers (Top of Page)"/>
        <w:docPartUnique/>
      </w:docPartObj>
    </w:sdtPr>
    <w:sdtEndPr>
      <w:rPr>
        <w:noProof/>
      </w:rPr>
    </w:sdtEndPr>
    <w:sdtContent>
      <w:p w:rsidR="00F07977" w:rsidP="00F07977">
        <w:pPr>
          <w:spacing w:after="0" w:line="480" w:lineRule="auto"/>
          <w:jc w:val="center"/>
        </w:pPr>
        <w:r>
          <w:t xml:space="preserve"> </w:t>
        </w:r>
        <w:r>
          <w:rPr>
            <w:rFonts w:ascii="Times New Roman" w:eastAsia="Times New Roman" w:hAnsi="Times New Roman" w:cs="Times New Roman"/>
            <w:sz w:val="24"/>
            <w:szCs w:val="24"/>
          </w:rPr>
          <w:t xml:space="preserve">TEXAS BORDER, </w:t>
        </w:r>
        <w:r w:rsidR="00C165A4">
          <w:rPr>
            <w:rFonts w:ascii="Times New Roman" w:eastAsia="Times New Roman" w:hAnsi="Times New Roman" w:cs="Times New Roman"/>
            <w:sz w:val="24"/>
            <w:szCs w:val="24"/>
          </w:rPr>
          <w:t xml:space="preserve">IMMIGRATION AND </w:t>
        </w:r>
        <w:r>
          <w:rPr>
            <w:rFonts w:ascii="Times New Roman" w:eastAsia="Times New Roman" w:hAnsi="Times New Roman" w:cs="Times New Roman"/>
            <w:sz w:val="24"/>
            <w:szCs w:val="24"/>
          </w:rPr>
          <w:t xml:space="preserve">SECURITY                                                              </w:t>
        </w:r>
        <w:r>
          <w:fldChar w:fldCharType="begin"/>
        </w:r>
        <w:r>
          <w:instrText xml:space="preserve"> PAGE   \* MERGEFORMAT </w:instrText>
        </w:r>
        <w:r>
          <w:fldChar w:fldCharType="separate"/>
        </w:r>
        <w:r w:rsidR="0072125E">
          <w:rPr>
            <w:noProof/>
          </w:rPr>
          <w:t>2</w:t>
        </w:r>
        <w:r>
          <w:rPr>
            <w:noProof/>
          </w:rPr>
          <w:fldChar w:fldCharType="end"/>
        </w:r>
      </w:p>
    </w:sdtContent>
  </w:sdt>
  <w:p w:rsidR="00F079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7977" w:rsidRPr="00F07977" w:rsidP="00F07977">
    <w:pPr>
      <w:spacing w:after="0" w:line="480" w:lineRule="auto"/>
    </w:pPr>
    <w:r>
      <w:rPr>
        <w:b/>
      </w:rPr>
      <w:t>R</w:t>
    </w:r>
    <w:r>
      <w:t xml:space="preserve">unning </w:t>
    </w:r>
    <w:r>
      <w:rPr>
        <w:b/>
      </w:rPr>
      <w:t>H</w:t>
    </w:r>
    <w:r>
      <w:t xml:space="preserve">ead:  </w:t>
    </w:r>
    <w:r>
      <w:rPr>
        <w:rFonts w:ascii="Times New Roman" w:eastAsia="Times New Roman" w:hAnsi="Times New Roman" w:cs="Times New Roman"/>
        <w:sz w:val="24"/>
        <w:szCs w:val="24"/>
      </w:rPr>
      <w:t xml:space="preserve">TEXAS BORDER, </w:t>
    </w:r>
    <w:r w:rsidR="00C165A4">
      <w:rPr>
        <w:rFonts w:ascii="Times New Roman" w:eastAsia="Times New Roman" w:hAnsi="Times New Roman" w:cs="Times New Roman"/>
        <w:sz w:val="24"/>
        <w:szCs w:val="24"/>
      </w:rPr>
      <w:t>IMMIGRATION</w:t>
    </w:r>
    <w:r w:rsidR="00C165A4">
      <w:rPr>
        <w:rFonts w:ascii="Times New Roman" w:eastAsia="Times New Roman" w:hAnsi="Times New Roman" w:cs="Times New Roman"/>
        <w:sz w:val="24"/>
        <w:szCs w:val="24"/>
      </w:rPr>
      <w:t>, AND</w:t>
    </w:r>
    <w:r w:rsidR="00C165A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SECURITY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A39"/>
    <w:rsid w:val="00060D15"/>
    <w:rsid w:val="00157007"/>
    <w:rsid w:val="001B3C55"/>
    <w:rsid w:val="001C4139"/>
    <w:rsid w:val="00285A39"/>
    <w:rsid w:val="002F455F"/>
    <w:rsid w:val="00311C8F"/>
    <w:rsid w:val="00343ED1"/>
    <w:rsid w:val="0037174F"/>
    <w:rsid w:val="004058CE"/>
    <w:rsid w:val="00443A66"/>
    <w:rsid w:val="00587F93"/>
    <w:rsid w:val="005E5072"/>
    <w:rsid w:val="006477D3"/>
    <w:rsid w:val="00691167"/>
    <w:rsid w:val="006A664B"/>
    <w:rsid w:val="0072125E"/>
    <w:rsid w:val="007E151B"/>
    <w:rsid w:val="00841727"/>
    <w:rsid w:val="008826C4"/>
    <w:rsid w:val="008C5856"/>
    <w:rsid w:val="0094419C"/>
    <w:rsid w:val="00980B4E"/>
    <w:rsid w:val="00986901"/>
    <w:rsid w:val="009D78F4"/>
    <w:rsid w:val="00A27A09"/>
    <w:rsid w:val="00B22654"/>
    <w:rsid w:val="00B52BB9"/>
    <w:rsid w:val="00BA07F5"/>
    <w:rsid w:val="00C165A4"/>
    <w:rsid w:val="00C70279"/>
    <w:rsid w:val="00C73540"/>
    <w:rsid w:val="00CD2045"/>
    <w:rsid w:val="00CE19E5"/>
    <w:rsid w:val="00CE7151"/>
    <w:rsid w:val="00DD3B44"/>
    <w:rsid w:val="00E513E3"/>
    <w:rsid w:val="00E96630"/>
    <w:rsid w:val="00EA1D13"/>
    <w:rsid w:val="00EB20FB"/>
    <w:rsid w:val="00F07977"/>
    <w:rsid w:val="00F460C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79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7977"/>
  </w:style>
  <w:style w:type="paragraph" w:styleId="Footer">
    <w:name w:val="footer"/>
    <w:basedOn w:val="Normal"/>
    <w:link w:val="FooterChar"/>
    <w:uiPriority w:val="99"/>
    <w:unhideWhenUsed/>
    <w:rsid w:val="00F079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79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954</Words>
  <Characters>5443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MAIRURA</cp:lastModifiedBy>
  <cp:revision>2</cp:revision>
  <dcterms:created xsi:type="dcterms:W3CDTF">2020-02-19T03:59:00Z</dcterms:created>
  <dcterms:modified xsi:type="dcterms:W3CDTF">2020-02-19T03:59:00Z</dcterms:modified>
</cp:coreProperties>
</file>